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33E6" w:rsidRDefault="00000000">
      <w:pPr>
        <w:rPr>
          <w:rFonts w:ascii="ＭＳ 明朝" w:eastAsia="ＭＳ 明朝" w:hAnsi="ＭＳ 明朝" w:cs="ＭＳ 明朝"/>
          <w:sz w:val="40"/>
          <w:szCs w:val="40"/>
        </w:rPr>
      </w:pPr>
      <w:r>
        <w:rPr>
          <w:rFonts w:ascii="ＭＳ 明朝" w:eastAsia="ＭＳ 明朝" w:hAnsi="ＭＳ 明朝" w:cs="ＭＳ 明朝"/>
          <w:sz w:val="40"/>
          <w:szCs w:val="40"/>
        </w:rPr>
        <w:t>金子栄樹</w:t>
      </w:r>
    </w:p>
    <w:p w14:paraId="00000002" w14:textId="77777777" w:rsidR="002033E6" w:rsidRDefault="00000000">
      <w:r>
        <w:t>【</w:t>
      </w:r>
      <w:r>
        <w:rPr>
          <w:b/>
        </w:rPr>
        <w:t>生年月日】</w:t>
      </w:r>
    </w:p>
    <w:p w14:paraId="00000003" w14:textId="77777777" w:rsidR="002033E6" w:rsidRDefault="00000000">
      <w:r>
        <w:t>1991/10/18</w:t>
      </w:r>
    </w:p>
    <w:p w14:paraId="00000004" w14:textId="77777777" w:rsidR="002033E6" w:rsidRDefault="002033E6"/>
    <w:p w14:paraId="00000005" w14:textId="77777777" w:rsidR="002033E6" w:rsidRDefault="00000000">
      <w:r>
        <w:t>【</w:t>
      </w:r>
      <w:r>
        <w:rPr>
          <w:b/>
        </w:rPr>
        <w:t>学歴】</w:t>
      </w:r>
    </w:p>
    <w:p w14:paraId="00000006" w14:textId="77777777" w:rsidR="002033E6" w:rsidRDefault="00000000">
      <w:pPr>
        <w:rPr>
          <w:rFonts w:ascii="Quattrocento Sans" w:eastAsia="Quattrocento Sans" w:hAnsi="Quattrocento Sans" w:cs="Quattrocento Sans"/>
          <w:color w:val="111111"/>
        </w:rPr>
      </w:pPr>
      <w:r>
        <w:t>2010.3</w:t>
      </w:r>
      <w:r>
        <w:tab/>
      </w:r>
      <w:r>
        <w:rPr>
          <w:rFonts w:ascii="ＭＳ 明朝" w:eastAsia="ＭＳ 明朝" w:hAnsi="ＭＳ 明朝" w:cs="ＭＳ 明朝"/>
        </w:rPr>
        <w:t>筑波大学附属駒場高等学校卒業</w:t>
      </w:r>
    </w:p>
    <w:p w14:paraId="00000007" w14:textId="77777777" w:rsidR="002033E6" w:rsidRDefault="00000000">
      <w:pPr>
        <w:rPr>
          <w:rFonts w:ascii="ＭＳ 明朝" w:eastAsia="ＭＳ 明朝" w:hAnsi="ＭＳ 明朝" w:cs="ＭＳ 明朝"/>
        </w:rPr>
      </w:pPr>
      <w:r>
        <w:t>2015.3</w:t>
      </w:r>
      <w:r>
        <w:tab/>
      </w:r>
      <w:r>
        <w:rPr>
          <w:rFonts w:ascii="ＭＳ 明朝" w:eastAsia="ＭＳ 明朝" w:hAnsi="ＭＳ 明朝" w:cs="ＭＳ 明朝"/>
        </w:rPr>
        <w:t>東京大学工学部システム創成学科卒業</w:t>
      </w:r>
    </w:p>
    <w:p w14:paraId="00000008" w14:textId="77777777" w:rsidR="002033E6" w:rsidRDefault="00000000">
      <w:pPr>
        <w:ind w:left="630"/>
        <w:rPr>
          <w:rFonts w:ascii="ＭＳ 明朝" w:eastAsia="ＭＳ 明朝" w:hAnsi="ＭＳ 明朝" w:cs="ＭＳ 明朝"/>
          <w:color w:val="111111"/>
        </w:rPr>
      </w:pPr>
      <w:r>
        <w:rPr>
          <w:rFonts w:ascii="ＭＳ 明朝" w:eastAsia="ＭＳ 明朝" w:hAnsi="ＭＳ 明朝" w:cs="ＭＳ 明朝"/>
          <w:color w:val="111111"/>
        </w:rPr>
        <w:t>論文題目「数値計算を用いた超伝導単一光子検出器の高速応答特性の評価</w:t>
      </w:r>
      <w:r>
        <w:rPr>
          <w:rFonts w:ascii="Times New Roman" w:eastAsia="Times New Roman" w:hAnsi="Times New Roman" w:cs="Times New Roman"/>
          <w:color w:val="111111"/>
        </w:rPr>
        <w:t>(Numerical analysis of fast response of superconducting single photon detector)</w:t>
      </w:r>
      <w:r>
        <w:rPr>
          <w:rFonts w:ascii="ＭＳ 明朝" w:eastAsia="ＭＳ 明朝" w:hAnsi="ＭＳ 明朝" w:cs="ＭＳ 明朝"/>
          <w:color w:val="111111"/>
        </w:rPr>
        <w:t>」</w:t>
      </w:r>
    </w:p>
    <w:p w14:paraId="00000009" w14:textId="77777777" w:rsidR="002033E6" w:rsidRDefault="00000000">
      <w:r>
        <w:t>2017.3</w:t>
      </w:r>
      <w:r>
        <w:rPr>
          <w:rFonts w:ascii="ＭＳ 明朝" w:eastAsia="ＭＳ 明朝" w:hAnsi="ＭＳ 明朝" w:cs="ＭＳ 明朝"/>
        </w:rPr>
        <w:t xml:space="preserve"> 東京大学大学院工学系研究科システム創成学専攻修士課程修了</w:t>
      </w:r>
    </w:p>
    <w:p w14:paraId="0000000A" w14:textId="77777777" w:rsidR="002033E6" w:rsidRDefault="00000000">
      <w:pPr>
        <w:ind w:left="630"/>
        <w:rPr>
          <w:rFonts w:ascii="Quattrocento Sans" w:eastAsia="Quattrocento Sans" w:hAnsi="Quattrocento Sans" w:cs="Quattrocento Sans"/>
          <w:color w:val="111111"/>
        </w:rPr>
      </w:pPr>
      <w:r>
        <w:rPr>
          <w:rFonts w:ascii="ＭＳ 明朝" w:eastAsia="ＭＳ 明朝" w:hAnsi="ＭＳ 明朝" w:cs="ＭＳ 明朝"/>
          <w:color w:val="111111"/>
        </w:rPr>
        <w:t>論文題目「制御系を考慮した流体構造連成解析</w:t>
      </w:r>
      <w:r>
        <w:rPr>
          <w:rFonts w:ascii="Times New Roman" w:eastAsia="Times New Roman" w:hAnsi="Times New Roman" w:cs="Times New Roman"/>
          <w:color w:val="111111"/>
        </w:rPr>
        <w:t>(Fluid-structure interaction analysis considering active control)</w:t>
      </w:r>
      <w:r>
        <w:rPr>
          <w:rFonts w:ascii="ＭＳ 明朝" w:eastAsia="ＭＳ 明朝" w:hAnsi="ＭＳ 明朝" w:cs="ＭＳ 明朝"/>
          <w:color w:val="111111"/>
        </w:rPr>
        <w:t>」</w:t>
      </w:r>
    </w:p>
    <w:p w14:paraId="0000000B" w14:textId="28362F80" w:rsidR="002033E6" w:rsidRDefault="00000000">
      <w:pPr>
        <w:rPr>
          <w:rFonts w:ascii="Quattrocento Sans" w:eastAsia="Quattrocento Sans" w:hAnsi="Quattrocento Sans" w:cs="Quattrocento Sans"/>
          <w:color w:val="111111"/>
        </w:rPr>
      </w:pPr>
      <w:r>
        <w:t>2018.9-2019.9</w:t>
      </w:r>
      <w:r>
        <w:rPr>
          <w:rFonts w:ascii="Arimo" w:eastAsia="Arimo" w:hAnsi="Arimo" w:cs="Arimo"/>
          <w:color w:val="111111"/>
        </w:rPr>
        <w:tab/>
      </w:r>
      <w:r>
        <w:rPr>
          <w:rFonts w:ascii="ＭＳ 明朝" w:eastAsia="ＭＳ 明朝" w:hAnsi="ＭＳ 明朝" w:cs="ＭＳ 明朝"/>
          <w:color w:val="111111"/>
        </w:rPr>
        <w:t>カリフォルニア大学サンディエゴ校</w:t>
      </w:r>
      <w:r>
        <w:rPr>
          <w:rFonts w:ascii="Times New Roman" w:eastAsia="Times New Roman" w:hAnsi="Times New Roman" w:cs="Times New Roman"/>
          <w:color w:val="111111"/>
        </w:rPr>
        <w:t xml:space="preserve"> Visiting Scholar</w:t>
      </w:r>
    </w:p>
    <w:p w14:paraId="0000000C" w14:textId="77777777" w:rsidR="002033E6" w:rsidRDefault="00000000">
      <w:pPr>
        <w:rPr>
          <w:rFonts w:ascii="Quattrocento Sans" w:eastAsia="Quattrocento Sans" w:hAnsi="Quattrocento Sans" w:cs="Quattrocento Sans"/>
          <w:color w:val="111111"/>
        </w:rPr>
      </w:pPr>
      <w:r>
        <w:t>2021.3</w:t>
      </w:r>
      <w:r>
        <w:tab/>
      </w:r>
      <w:r>
        <w:rPr>
          <w:rFonts w:ascii="ＭＳ 明朝" w:eastAsia="ＭＳ 明朝" w:hAnsi="ＭＳ 明朝" w:cs="ＭＳ 明朝"/>
        </w:rPr>
        <w:t>東京大学大学院工学系研究科システム創成学専攻博士課程修了</w:t>
      </w:r>
    </w:p>
    <w:p w14:paraId="0000000D" w14:textId="77777777" w:rsidR="002033E6" w:rsidRDefault="00000000">
      <w:pPr>
        <w:ind w:left="630"/>
      </w:pPr>
      <w:r>
        <w:rPr>
          <w:rFonts w:ascii="ＭＳ 明朝" w:eastAsia="ＭＳ 明朝" w:hAnsi="ＭＳ 明朝" w:cs="ＭＳ 明朝"/>
          <w:color w:val="111111"/>
        </w:rPr>
        <w:t>論文題目</w:t>
      </w:r>
      <w:r>
        <w:t>「</w:t>
      </w:r>
      <w:r>
        <w:rPr>
          <w:rFonts w:ascii="Times New Roman" w:eastAsia="Times New Roman" w:hAnsi="Times New Roman" w:cs="Times New Roman"/>
        </w:rPr>
        <w:t>Finite element analysis for fluid-structure-control interaction phenomena (</w:t>
      </w:r>
      <w:r>
        <w:rPr>
          <w:rFonts w:ascii="ＭＳ 明朝" w:eastAsia="ＭＳ 明朝" w:hAnsi="ＭＳ 明朝" w:cs="ＭＳ 明朝"/>
        </w:rPr>
        <w:t>流体構造制御連成現象の有限要素解析</w:t>
      </w:r>
      <w:r>
        <w:rPr>
          <w:rFonts w:ascii="Times New Roman" w:eastAsia="Times New Roman" w:hAnsi="Times New Roman" w:cs="Times New Roman"/>
        </w:rPr>
        <w:t>)</w:t>
      </w:r>
      <w:r>
        <w:t>」</w:t>
      </w:r>
    </w:p>
    <w:p w14:paraId="0000000E" w14:textId="77777777" w:rsidR="002033E6" w:rsidRDefault="00000000">
      <w:r>
        <w:t>【</w:t>
      </w:r>
      <w:r>
        <w:rPr>
          <w:b/>
        </w:rPr>
        <w:t>職歴</w:t>
      </w:r>
      <w:r>
        <w:t>】</w:t>
      </w:r>
    </w:p>
    <w:p w14:paraId="0000000F" w14:textId="364F8826" w:rsidR="002033E6" w:rsidRDefault="00000000">
      <w:pPr>
        <w:rPr>
          <w:rFonts w:ascii="ＭＳ 明朝" w:eastAsia="ＭＳ 明朝" w:hAnsi="ＭＳ 明朝" w:cs="ＭＳ 明朝"/>
        </w:rPr>
      </w:pPr>
      <w:r>
        <w:t>2021.4-</w:t>
      </w:r>
      <w:r w:rsidR="00352C7D">
        <w:rPr>
          <w:rFonts w:hint="eastAsia"/>
        </w:rPr>
        <w:t>2024.3</w:t>
      </w:r>
      <w:r>
        <w:rPr>
          <w:rFonts w:ascii="ＭＳ 明朝" w:eastAsia="ＭＳ 明朝" w:hAnsi="ＭＳ 明朝" w:cs="ＭＳ 明朝"/>
        </w:rPr>
        <w:tab/>
        <w:t>東京大学工学系研究科システム創成学専攻　助教</w:t>
      </w:r>
    </w:p>
    <w:p w14:paraId="04D99891" w14:textId="55BB8ED7" w:rsidR="00352C7D" w:rsidRDefault="00352C7D">
      <w:r>
        <w:t>202</w:t>
      </w:r>
      <w:r w:rsidR="004F51CC">
        <w:rPr>
          <w:rFonts w:hint="eastAsia"/>
        </w:rPr>
        <w:t>4</w:t>
      </w:r>
      <w:r>
        <w:t>.4-</w:t>
      </w:r>
      <w:r>
        <w:rPr>
          <w:rFonts w:ascii="ＭＳ 明朝" w:eastAsia="ＭＳ 明朝" w:hAnsi="ＭＳ 明朝" w:cs="ＭＳ 明朝" w:hint="eastAsia"/>
        </w:rPr>
        <w:t xml:space="preserve">名古屋工業大学電気機械工学類　</w:t>
      </w:r>
      <w:r>
        <w:rPr>
          <w:rFonts w:ascii="ＭＳ 明朝" w:eastAsia="ＭＳ 明朝" w:hAnsi="ＭＳ 明朝" w:cs="ＭＳ 明朝"/>
        </w:rPr>
        <w:t>助教</w:t>
      </w:r>
    </w:p>
    <w:p w14:paraId="00000010" w14:textId="77777777" w:rsidR="002033E6" w:rsidRPr="004F51CC" w:rsidRDefault="002033E6"/>
    <w:p w14:paraId="00000011" w14:textId="77777777" w:rsidR="002033E6" w:rsidRDefault="00000000">
      <w:r>
        <w:t>【</w:t>
      </w:r>
      <w:r>
        <w:rPr>
          <w:b/>
        </w:rPr>
        <w:t>査読付き学術論文</w:t>
      </w:r>
      <w:r>
        <w:t>】*...Corresponding author</w:t>
      </w:r>
    </w:p>
    <w:p w14:paraId="00000012" w14:textId="759EBCA6" w:rsidR="002033E6" w:rsidRPr="002C3273" w:rsidRDefault="002C3273" w:rsidP="00E21676">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w:t>
      </w:r>
      <w:r w:rsidRPr="002C3273">
        <w:rPr>
          <w:rFonts w:ascii="Times New Roman" w:eastAsia="Times New Roman" w:hAnsi="Times New Roman" w:cs="Times New Roman"/>
        </w:rPr>
        <w:t>Using Gappy-POD to derive a reduced quadrature rule</w:t>
      </w:r>
      <w:r>
        <w:rPr>
          <w:rFonts w:ascii="Times New Roman" w:eastAsia="Times New Roman" w:hAnsi="Times New Roman" w:cs="Times New Roman"/>
        </w:rPr>
        <w:t xml:space="preserve">. </w:t>
      </w:r>
      <w:r>
        <w:rPr>
          <w:rFonts w:ascii="Times New Roman" w:eastAsia="Times New Roman" w:hAnsi="Times New Roman" w:cs="Times New Roman"/>
          <w:i/>
        </w:rPr>
        <w:t>Finite Elements in Analysis and Design</w:t>
      </w:r>
      <w:r>
        <w:rPr>
          <w:rFonts w:ascii="Times New Roman" w:eastAsia="Times New Roman" w:hAnsi="Times New Roman" w:cs="Times New Roman"/>
        </w:rPr>
        <w:t>. 20</w:t>
      </w:r>
      <w:r w:rsidR="00E21676" w:rsidRPr="002C3273">
        <w:rPr>
          <w:rFonts w:ascii="Times New Roman" w:eastAsia="Times New Roman" w:hAnsi="Times New Roman" w:cs="Times New Roman"/>
          <w:color w:val="000000"/>
        </w:rPr>
        <w:t>2</w:t>
      </w:r>
      <w:r w:rsidR="00E21676" w:rsidRPr="002C3273">
        <w:rPr>
          <w:rFonts w:ascii="Times New Roman" w:eastAsiaTheme="minorEastAsia" w:hAnsi="Times New Roman" w:cs="Times New Roman" w:hint="eastAsia"/>
          <w:color w:val="000000"/>
        </w:rPr>
        <w:t>5</w:t>
      </w:r>
      <w:r>
        <w:rPr>
          <w:rFonts w:ascii="Times New Roman" w:eastAsiaTheme="minorEastAsia" w:hAnsi="Times New Roman" w:cs="Times New Roman" w:hint="eastAsia"/>
          <w:color w:val="000000"/>
        </w:rPr>
        <w:t xml:space="preserve"> accepted</w:t>
      </w:r>
    </w:p>
    <w:p w14:paraId="313C984A" w14:textId="39CA0B2E" w:rsidR="002C3273" w:rsidRPr="002C3273" w:rsidRDefault="002C3273" w:rsidP="002C3273">
      <w:pPr>
        <w:numPr>
          <w:ilvl w:val="0"/>
          <w:numId w:val="5"/>
        </w:numPr>
        <w:pBdr>
          <w:top w:val="nil"/>
          <w:left w:val="nil"/>
          <w:bottom w:val="nil"/>
          <w:right w:val="nil"/>
          <w:between w:val="nil"/>
        </w:pBdr>
        <w:rPr>
          <w:rFonts w:ascii="Times New Roman" w:eastAsia="Times New Roman" w:hAnsi="Times New Roman" w:cs="Times New Roman" w:hint="eastAsia"/>
          <w:color w:val="000000"/>
        </w:rPr>
      </w:pPr>
      <w:r w:rsidRPr="002C3273">
        <w:rPr>
          <w:rFonts w:ascii="ＭＳ 明朝" w:eastAsia="ＭＳ 明朝" w:hAnsi="ＭＳ 明朝" w:cs="ＭＳ 明朝"/>
          <w:color w:val="000000"/>
        </w:rPr>
        <w:t>新舘京平</w:t>
      </w:r>
      <w:r w:rsidRPr="002C3273">
        <w:rPr>
          <w:rFonts w:ascii="Times New Roman" w:eastAsia="Times New Roman" w:hAnsi="Times New Roman" w:cs="Times New Roman"/>
          <w:color w:val="000000"/>
        </w:rPr>
        <w:t>*,</w:t>
      </w:r>
      <w:r w:rsidRPr="002C3273">
        <w:rPr>
          <w:rFonts w:ascii="Times New Roman" w:eastAsiaTheme="minorEastAsia" w:hAnsi="Times New Roman" w:cs="Times New Roman" w:hint="eastAsia"/>
          <w:color w:val="000000"/>
        </w:rPr>
        <w:t xml:space="preserve"> </w:t>
      </w:r>
      <w:r w:rsidRPr="002C3273">
        <w:rPr>
          <w:rFonts w:ascii="ＭＳ 明朝" w:eastAsia="ＭＳ 明朝" w:hAnsi="ＭＳ 明朝" w:cs="ＭＳ 明朝" w:hint="eastAsia"/>
          <w:color w:val="000000"/>
        </w:rPr>
        <w:t>森田直樹</w:t>
      </w:r>
      <w:r w:rsidRPr="002C3273">
        <w:rPr>
          <w:rFonts w:ascii="Times New Roman" w:eastAsia="Times New Roman" w:hAnsi="Times New Roman" w:cs="Times New Roman"/>
          <w:color w:val="000000"/>
        </w:rPr>
        <w:t xml:space="preserve">, </w:t>
      </w:r>
      <w:r w:rsidRPr="002C3273">
        <w:rPr>
          <w:rFonts w:ascii="ＭＳ 明朝" w:eastAsia="ＭＳ 明朝" w:hAnsi="ＭＳ 明朝" w:cs="ＭＳ 明朝"/>
          <w:b/>
          <w:color w:val="000000"/>
          <w:u w:val="single"/>
        </w:rPr>
        <w:t>金子栄樹</w:t>
      </w:r>
      <w:r w:rsidRPr="002C3273">
        <w:rPr>
          <w:rFonts w:ascii="Times New Roman" w:eastAsia="Times New Roman" w:hAnsi="Times New Roman" w:cs="Times New Roman"/>
          <w:color w:val="000000"/>
        </w:rPr>
        <w:t xml:space="preserve">, </w:t>
      </w:r>
      <w:r w:rsidRPr="002C3273">
        <w:rPr>
          <w:rFonts w:ascii="ＭＳ 明朝" w:eastAsia="ＭＳ 明朝" w:hAnsi="ＭＳ 明朝" w:cs="ＭＳ 明朝"/>
          <w:color w:val="000000"/>
        </w:rPr>
        <w:t>三目直登</w:t>
      </w:r>
      <w:r w:rsidRPr="002C3273">
        <w:rPr>
          <w:rFonts w:ascii="Times New Roman" w:eastAsia="Times New Roman" w:hAnsi="Times New Roman" w:cs="Times New Roman"/>
          <w:color w:val="000000"/>
        </w:rPr>
        <w:t xml:space="preserve">. </w:t>
      </w:r>
      <w:r w:rsidRPr="002C3273">
        <w:rPr>
          <w:rFonts w:ascii="ＭＳ 明朝" w:eastAsia="ＭＳ 明朝" w:hAnsi="ＭＳ 明朝" w:cs="ＭＳ 明朝" w:hint="eastAsia"/>
          <w:color w:val="000000"/>
        </w:rPr>
        <w:t>分散メモリ型並列計算機に対する階層型低次元化モデリング</w:t>
      </w:r>
      <w:r w:rsidRPr="002C3273">
        <w:rPr>
          <w:rFonts w:ascii="Times New Roman" w:eastAsia="Times New Roman" w:hAnsi="Times New Roman" w:cs="Times New Roman"/>
          <w:color w:val="000000"/>
        </w:rPr>
        <w:t xml:space="preserve">. </w:t>
      </w:r>
      <w:r w:rsidRPr="002C3273">
        <w:rPr>
          <w:rFonts w:ascii="ＭＳ 明朝" w:eastAsia="ＭＳ 明朝" w:hAnsi="ＭＳ 明朝" w:cs="ＭＳ 明朝"/>
          <w:color w:val="000000"/>
        </w:rPr>
        <w:t>日本計算工学会論文集</w:t>
      </w:r>
      <w:r w:rsidRPr="002C3273">
        <w:rPr>
          <w:rFonts w:ascii="Times New Roman" w:eastAsia="Times New Roman" w:hAnsi="Times New Roman" w:cs="Times New Roman"/>
          <w:color w:val="000000"/>
        </w:rPr>
        <w:t>, Vol. 202</w:t>
      </w:r>
      <w:r w:rsidRPr="002C3273">
        <w:rPr>
          <w:rFonts w:ascii="Times New Roman" w:eastAsiaTheme="minorEastAsia" w:hAnsi="Times New Roman" w:cs="Times New Roman" w:hint="eastAsia"/>
          <w:color w:val="000000"/>
        </w:rPr>
        <w:t>5</w:t>
      </w:r>
      <w:r w:rsidRPr="002C3273">
        <w:rPr>
          <w:rFonts w:ascii="Times New Roman" w:eastAsia="Times New Roman" w:hAnsi="Times New Roman" w:cs="Times New Roman"/>
          <w:color w:val="000000"/>
        </w:rPr>
        <w:t>, 202</w:t>
      </w:r>
      <w:r w:rsidRPr="002C3273">
        <w:rPr>
          <w:rFonts w:ascii="Times New Roman" w:eastAsiaTheme="minorEastAsia" w:hAnsi="Times New Roman" w:cs="Times New Roman" w:hint="eastAsia"/>
          <w:color w:val="000000"/>
        </w:rPr>
        <w:t>51</w:t>
      </w:r>
      <w:r w:rsidRPr="002C3273">
        <w:rPr>
          <w:rFonts w:ascii="Times New Roman" w:eastAsia="Times New Roman" w:hAnsi="Times New Roman" w:cs="Times New Roman"/>
          <w:color w:val="000000"/>
        </w:rPr>
        <w:t>001, 202</w:t>
      </w:r>
      <w:r w:rsidRPr="002C3273">
        <w:rPr>
          <w:rFonts w:ascii="Times New Roman" w:eastAsiaTheme="minorEastAsia" w:hAnsi="Times New Roman" w:cs="Times New Roman" w:hint="eastAsia"/>
          <w:color w:val="000000"/>
        </w:rPr>
        <w:t>5</w:t>
      </w:r>
    </w:p>
    <w:p w14:paraId="0D54EBE3" w14:textId="5B5BF16B" w:rsidR="00E21676" w:rsidRPr="004F51CC" w:rsidRDefault="00E21676" w:rsidP="00E21676">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rPr>
        <w:t>, Naoto Mitsume</w:t>
      </w:r>
      <w:r>
        <w:rPr>
          <w:rFonts w:ascii="Times New Roman" w:eastAsiaTheme="minorEastAsia" w:hAnsi="Times New Roman" w:cs="Times New Roman" w:hint="eastAsia"/>
        </w:rPr>
        <w:t>, Shinobu Yoshimura</w:t>
      </w:r>
      <w:r>
        <w:rPr>
          <w:rFonts w:ascii="Times New Roman" w:eastAsia="Times New Roman" w:hAnsi="Times New Roman" w:cs="Times New Roman"/>
        </w:rPr>
        <w:t xml:space="preserve">*. </w:t>
      </w:r>
      <w:r w:rsidRPr="004F51CC">
        <w:rPr>
          <w:rFonts w:ascii="Times New Roman" w:eastAsia="Times New Roman" w:hAnsi="Times New Roman" w:cs="Times New Roman"/>
        </w:rPr>
        <w:t>Large-Scale 3D Thermal Transfer Analysis with 1D Model of Piped Cooling Water</w:t>
      </w:r>
      <w:r>
        <w:rPr>
          <w:rFonts w:ascii="Times New Roman" w:eastAsia="Times New Roman" w:hAnsi="Times New Roman" w:cs="Times New Roman"/>
        </w:rPr>
        <w:t xml:space="preserve">. </w:t>
      </w:r>
      <w:r w:rsidRPr="004F51CC">
        <w:rPr>
          <w:rFonts w:ascii="Times New Roman" w:eastAsia="Times New Roman" w:hAnsi="Times New Roman" w:cs="Times New Roman"/>
          <w:i/>
        </w:rPr>
        <w:t>Digital Engineering and Digital Twin</w:t>
      </w:r>
      <w:r>
        <w:rPr>
          <w:rFonts w:ascii="Times New Roman" w:eastAsia="Times New Roman" w:hAnsi="Times New Roman" w:cs="Times New Roman"/>
        </w:rPr>
        <w:t xml:space="preserve">. Vol. </w:t>
      </w:r>
      <w:r>
        <w:rPr>
          <w:rFonts w:ascii="Times New Roman" w:eastAsiaTheme="minorEastAsia" w:hAnsi="Times New Roman" w:cs="Times New Roman" w:hint="eastAsia"/>
        </w:rPr>
        <w:t>2</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pp. </w:t>
      </w:r>
      <w:r>
        <w:rPr>
          <w:rFonts w:ascii="Times New Roman" w:eastAsiaTheme="minorEastAsia" w:hAnsi="Times New Roman" w:cs="Times New Roman" w:hint="eastAsia"/>
          <w:color w:val="000000"/>
        </w:rPr>
        <w:t>3</w:t>
      </w:r>
      <w:r>
        <w:rPr>
          <w:rFonts w:ascii="Times New Roman" w:eastAsia="Times New Roman" w:hAnsi="Times New Roman" w:cs="Times New Roman"/>
          <w:color w:val="000000"/>
        </w:rPr>
        <w:t>3-</w:t>
      </w:r>
      <w:r>
        <w:rPr>
          <w:rFonts w:ascii="Times New Roman" w:eastAsiaTheme="minorEastAsia" w:hAnsi="Times New Roman" w:cs="Times New Roman" w:hint="eastAsia"/>
          <w:color w:val="000000"/>
        </w:rPr>
        <w:t>48</w:t>
      </w:r>
      <w:r>
        <w:rPr>
          <w:rFonts w:ascii="Times New Roman" w:eastAsia="Times New Roman" w:hAnsi="Times New Roman" w:cs="Times New Roman"/>
        </w:rPr>
        <w:t>, 202</w:t>
      </w:r>
      <w:r>
        <w:rPr>
          <w:rFonts w:ascii="Times New Roman" w:eastAsiaTheme="minorEastAsia" w:hAnsi="Times New Roman" w:cs="Times New Roman" w:hint="eastAsia"/>
        </w:rPr>
        <w:t>4</w:t>
      </w:r>
    </w:p>
    <w:p w14:paraId="66DB18C7" w14:textId="00D06F6D" w:rsidR="004F51CC" w:rsidRDefault="004F51CC" w:rsidP="004F51CC">
      <w:pPr>
        <w:numPr>
          <w:ilvl w:val="0"/>
          <w:numId w:val="5"/>
        </w:numPr>
      </w:pPr>
      <w:r>
        <w:rPr>
          <w:rFonts w:ascii="Times New Roman" w:eastAsia="Times New Roman" w:hAnsi="Times New Roman" w:cs="Times New Roman"/>
        </w:rPr>
        <w:t xml:space="preserve">Nozomi Magome, Naoki Morita, </w:t>
      </w:r>
      <w:r>
        <w:rPr>
          <w:rFonts w:ascii="Times New Roman" w:eastAsia="Times New Roman" w:hAnsi="Times New Roman" w:cs="Times New Roman"/>
          <w:b/>
          <w:u w:val="single"/>
        </w:rPr>
        <w:t>Shigeki Kaneko</w:t>
      </w:r>
      <w:r>
        <w:rPr>
          <w:rFonts w:ascii="Times New Roman" w:eastAsia="Times New Roman" w:hAnsi="Times New Roman" w:cs="Times New Roman"/>
        </w:rPr>
        <w:t xml:space="preserve">, Naoto Mitsume*. Higher-continuity s-version of finite element method with B-spline functions. </w:t>
      </w:r>
      <w:r>
        <w:rPr>
          <w:rFonts w:ascii="Times New Roman" w:eastAsia="Times New Roman" w:hAnsi="Times New Roman" w:cs="Times New Roman"/>
          <w:i/>
        </w:rPr>
        <w:t>Journal of Computational Physics</w:t>
      </w:r>
      <w:r>
        <w:rPr>
          <w:rFonts w:ascii="Times New Roman" w:eastAsia="Times New Roman" w:hAnsi="Times New Roman" w:cs="Times New Roman"/>
        </w:rPr>
        <w:t>. Vol. 497, 112593, 202</w:t>
      </w:r>
      <w:r>
        <w:rPr>
          <w:rFonts w:ascii="Times New Roman" w:eastAsiaTheme="minorEastAsia" w:hAnsi="Times New Roman" w:cs="Times New Roman" w:hint="eastAsia"/>
        </w:rPr>
        <w:t>4</w:t>
      </w:r>
    </w:p>
    <w:p w14:paraId="00000013"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Coupled iterative partitioning analysis for flow-driven piezoelectric energy harvesters. </w:t>
      </w:r>
      <w:r>
        <w:rPr>
          <w:rFonts w:ascii="Times New Roman" w:eastAsia="Times New Roman" w:hAnsi="Times New Roman" w:cs="Times New Roman"/>
          <w:i/>
        </w:rPr>
        <w:t>Journal of Fluids and Structures</w:t>
      </w:r>
      <w:r>
        <w:rPr>
          <w:rFonts w:ascii="Times New Roman" w:eastAsia="Times New Roman" w:hAnsi="Times New Roman" w:cs="Times New Roman"/>
        </w:rPr>
        <w:t>. Vol. 123, 104009, 2023</w:t>
      </w:r>
    </w:p>
    <w:p w14:paraId="00000014"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POD-Galerkin FSI Analysis for Flapping Motion. </w:t>
      </w:r>
      <w:r>
        <w:rPr>
          <w:rFonts w:ascii="Times New Roman" w:eastAsia="Times New Roman" w:hAnsi="Times New Roman" w:cs="Times New Roman"/>
          <w:i/>
        </w:rPr>
        <w:t>Biomimetics</w:t>
      </w:r>
      <w:r>
        <w:rPr>
          <w:rFonts w:ascii="Times New Roman" w:eastAsia="Times New Roman" w:hAnsi="Times New Roman" w:cs="Times New Roman"/>
        </w:rPr>
        <w:t>. Vol. 8, 523, 2023</w:t>
      </w:r>
    </w:p>
    <w:p w14:paraId="00000015"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Non-Intrusive Polynomial Chaos</w:t>
      </w:r>
      <w:r>
        <w:rPr>
          <w:rFonts w:ascii="ＭＳ 明朝" w:eastAsia="ＭＳ 明朝" w:hAnsi="ＭＳ 明朝" w:cs="ＭＳ 明朝"/>
          <w:color w:val="000000"/>
        </w:rPr>
        <w:t>法を用いた効率的な不確かさ定量化法</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日本計算工学会論文集</w:t>
      </w:r>
      <w:r>
        <w:rPr>
          <w:rFonts w:ascii="Times New Roman" w:eastAsia="Times New Roman" w:hAnsi="Times New Roman" w:cs="Times New Roman"/>
          <w:color w:val="000000"/>
        </w:rPr>
        <w:t>, Vol. 2022, 20220013, 2022</w:t>
      </w:r>
    </w:p>
    <w:p w14:paraId="00000016" w14:textId="77777777" w:rsidR="002033E6" w:rsidRDefault="00000000">
      <w:pPr>
        <w:numPr>
          <w:ilvl w:val="0"/>
          <w:numId w:val="5"/>
        </w:numPr>
      </w:pPr>
      <w:r>
        <w:rPr>
          <w:rFonts w:ascii="Times New Roman" w:eastAsia="Times New Roman" w:hAnsi="Times New Roman" w:cs="Times New Roman"/>
        </w:rPr>
        <w:t xml:space="preserve">Kosuke Kawkami*, </w:t>
      </w:r>
      <w:r>
        <w:rPr>
          <w:rFonts w:ascii="Times New Roman" w:eastAsia="Times New Roman" w:hAnsi="Times New Roman" w:cs="Times New Roman"/>
          <w:b/>
          <w:u w:val="single"/>
        </w:rPr>
        <w:t>Shigeki Kaneko</w:t>
      </w:r>
      <w:r>
        <w:rPr>
          <w:rFonts w:ascii="Times New Roman" w:eastAsia="Times New Roman" w:hAnsi="Times New Roman" w:cs="Times New Roman"/>
        </w:rPr>
        <w:t xml:space="preserve">, Giwon Hong, Hideaki Miyamoto, Shinobu Yoshimura. Fluid–Structure Interaction Analysis of Flexible Flapping Wing in the Martian Environment. </w:t>
      </w:r>
      <w:r>
        <w:rPr>
          <w:rFonts w:ascii="Times New Roman" w:eastAsia="Times New Roman" w:hAnsi="Times New Roman" w:cs="Times New Roman"/>
          <w:i/>
        </w:rPr>
        <w:t>Acta Astronautica</w:t>
      </w:r>
      <w:r>
        <w:rPr>
          <w:rFonts w:ascii="Times New Roman" w:eastAsia="Times New Roman" w:hAnsi="Times New Roman" w:cs="Times New Roman"/>
        </w:rPr>
        <w:t>. Vol. 193, pp. 138-151, 2022</w:t>
      </w:r>
    </w:p>
    <w:p w14:paraId="00000017"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Fluid-Structure-Control Interaction Simulation for Flutter Control Problems. </w:t>
      </w:r>
      <w:r>
        <w:rPr>
          <w:rFonts w:ascii="Times New Roman" w:eastAsia="Times New Roman" w:hAnsi="Times New Roman" w:cs="Times New Roman"/>
          <w:i/>
        </w:rPr>
        <w:t>Finite Elements in Analysis and Design</w:t>
      </w:r>
      <w:r>
        <w:rPr>
          <w:rFonts w:ascii="Times New Roman" w:eastAsia="Times New Roman" w:hAnsi="Times New Roman" w:cs="Times New Roman"/>
        </w:rPr>
        <w:t>. Vol. 203, 103722, 2022</w:t>
      </w:r>
    </w:p>
    <w:p w14:paraId="00000018" w14:textId="77777777" w:rsidR="002033E6" w:rsidRDefault="00000000">
      <w:pPr>
        <w:numPr>
          <w:ilvl w:val="0"/>
          <w:numId w:val="5"/>
        </w:numPr>
      </w:pPr>
      <w:r>
        <w:rPr>
          <w:rFonts w:ascii="Times New Roman" w:eastAsia="Times New Roman" w:hAnsi="Times New Roman" w:cs="Times New Roman"/>
          <w:b/>
          <w:u w:val="single"/>
        </w:rPr>
        <w:t>Shigeki Kaneko</w:t>
      </w:r>
      <w:r>
        <w:rPr>
          <w:rFonts w:ascii="Times New Roman" w:eastAsia="Times New Roman" w:hAnsi="Times New Roman" w:cs="Times New Roman"/>
          <w:u w:val="single"/>
        </w:rPr>
        <w:t>*</w:t>
      </w:r>
      <w:r>
        <w:rPr>
          <w:rFonts w:ascii="Times New Roman" w:eastAsia="Times New Roman" w:hAnsi="Times New Roman" w:cs="Times New Roman"/>
        </w:rPr>
        <w:t xml:space="preserve">, Shinobu Yoshimura. Coupled Analysis for Active Control and Energy Harvesting from Flow-Induced Vibration. </w:t>
      </w:r>
      <w:r>
        <w:rPr>
          <w:rFonts w:ascii="Times New Roman" w:eastAsia="Times New Roman" w:hAnsi="Times New Roman" w:cs="Times New Roman"/>
          <w:i/>
        </w:rPr>
        <w:t>Journal of Advanced Simulation in Science and Engineering</w:t>
      </w:r>
      <w:r>
        <w:rPr>
          <w:rFonts w:ascii="Times New Roman" w:eastAsia="Times New Roman" w:hAnsi="Times New Roman" w:cs="Times New Roman"/>
        </w:rPr>
        <w:t>. Vol. 9 No. 1, pp. 1-19, 2022</w:t>
      </w:r>
    </w:p>
    <w:p w14:paraId="00000019"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lastRenderedPageBreak/>
        <w:t>Shigeki Kaneko</w:t>
      </w:r>
      <w:r>
        <w:rPr>
          <w:rFonts w:ascii="Times New Roman" w:eastAsia="Times New Roman" w:hAnsi="Times New Roman" w:cs="Times New Roman"/>
          <w:color w:val="000000"/>
        </w:rPr>
        <w:t xml:space="preserve">, Haoyan Wei, Qizhi He, J.S. Chen*, Shinobu Yoshimura. A Hyper-Reduction Computational Method for Accelerated Modeling of Thermal Cycling-induced Plastic Deformations. </w:t>
      </w:r>
      <w:r>
        <w:rPr>
          <w:rFonts w:ascii="Times New Roman" w:eastAsia="Times New Roman" w:hAnsi="Times New Roman" w:cs="Times New Roman"/>
          <w:i/>
          <w:color w:val="000000"/>
        </w:rPr>
        <w:t>Journal of the Mechanics and Physics of Solids</w:t>
      </w:r>
      <w:r>
        <w:rPr>
          <w:rFonts w:ascii="Times New Roman" w:eastAsia="Times New Roman" w:hAnsi="Times New Roman" w:cs="Times New Roman"/>
          <w:color w:val="000000"/>
        </w:rPr>
        <w:t xml:space="preserve">. </w:t>
      </w:r>
      <w:r>
        <w:rPr>
          <w:rFonts w:ascii="Times New Roman" w:eastAsia="Times New Roman" w:hAnsi="Times New Roman" w:cs="Times New Roman"/>
        </w:rPr>
        <w:t>Vol. 151, 104385, 2021</w:t>
      </w:r>
    </w:p>
    <w:p w14:paraId="0000001A"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Giwon Hong, </w:t>
      </w: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Naoto Mitsume, Tomonori Yamada, Shinobu Yoshimura. Robust Fluid-Structure Interaction Analysis for Parametric Study of Flapping Motion. </w:t>
      </w:r>
      <w:r>
        <w:rPr>
          <w:rFonts w:ascii="Times New Roman" w:eastAsia="Times New Roman" w:hAnsi="Times New Roman" w:cs="Times New Roman"/>
          <w:i/>
          <w:color w:val="000000"/>
        </w:rPr>
        <w:t>Finite Elements in Analysis and Design</w:t>
      </w:r>
      <w:r>
        <w:rPr>
          <w:rFonts w:ascii="Times New Roman" w:eastAsia="Times New Roman" w:hAnsi="Times New Roman" w:cs="Times New Roman"/>
          <w:color w:val="000000"/>
        </w:rPr>
        <w:t>. Vol. 183-</w:t>
      </w:r>
      <w:r>
        <w:rPr>
          <w:rFonts w:ascii="Times New Roman" w:eastAsia="Times New Roman" w:hAnsi="Times New Roman" w:cs="Times New Roman"/>
        </w:rPr>
        <w:t>184, 103494, 2021</w:t>
      </w:r>
    </w:p>
    <w:p w14:paraId="0000001B"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Direct-Forcing/Fictitious Domain </w:t>
      </w:r>
      <w:r>
        <w:rPr>
          <w:rFonts w:ascii="ＭＳ 明朝" w:eastAsia="ＭＳ 明朝" w:hAnsi="ＭＳ 明朝" w:cs="ＭＳ 明朝"/>
          <w:color w:val="000000"/>
        </w:rPr>
        <w:t>法による流体剛体連成解析における補間・分散関数の改良</w:t>
      </w:r>
      <w:r>
        <w:rPr>
          <w:rFonts w:ascii="Times New Roman" w:eastAsia="Times New Roman" w:hAnsi="Times New Roman" w:cs="Times New Roman"/>
          <w:color w:val="000000"/>
        </w:rPr>
        <w:t xml:space="preserve">. </w:t>
      </w:r>
      <w:r>
        <w:rPr>
          <w:rFonts w:ascii="ＭＳ 明朝" w:eastAsia="ＭＳ 明朝" w:hAnsi="ＭＳ 明朝" w:cs="ＭＳ 明朝"/>
          <w:i/>
          <w:color w:val="000000"/>
        </w:rPr>
        <w:t>日本計算工学会論文集</w:t>
      </w:r>
      <w:r>
        <w:rPr>
          <w:rFonts w:ascii="Times New Roman" w:eastAsia="Times New Roman" w:hAnsi="Times New Roman" w:cs="Times New Roman"/>
          <w:color w:val="000000"/>
        </w:rPr>
        <w:t>, Vol. 2020, 20200014, 2020</w:t>
      </w:r>
    </w:p>
    <w:p w14:paraId="0000001C"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Giwon Hong, Naoto Mitsume, Tomonori Yamada, Shinobu Yoshimura. Numerical Study of Active Control by Piezoelectric Materials for Fluid-Structure Interaction Problems. </w:t>
      </w:r>
      <w:r>
        <w:rPr>
          <w:rFonts w:ascii="Times New Roman" w:eastAsia="Times New Roman" w:hAnsi="Times New Roman" w:cs="Times New Roman"/>
          <w:i/>
          <w:color w:val="000000"/>
        </w:rPr>
        <w:t>Journal of Sound and Vibration</w:t>
      </w:r>
      <w:r>
        <w:rPr>
          <w:rFonts w:ascii="Times New Roman" w:eastAsia="Times New Roman" w:hAnsi="Times New Roman" w:cs="Times New Roman"/>
          <w:color w:val="000000"/>
        </w:rPr>
        <w:t>. Vol. 435, pp. 23-35, 2018</w:t>
      </w:r>
    </w:p>
    <w:p w14:paraId="0000001D" w14:textId="77777777" w:rsidR="002033E6"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Shigeki Kaneko</w:t>
      </w:r>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Giwon Hong, Naoto Mitsume, Tomonori Yamada, Shinobu Yoshimura. Partitioned-Coupling FSI Analysis with Active Control. </w:t>
      </w:r>
      <w:r>
        <w:rPr>
          <w:rFonts w:ascii="Times New Roman" w:eastAsia="Times New Roman" w:hAnsi="Times New Roman" w:cs="Times New Roman"/>
          <w:i/>
          <w:color w:val="000000"/>
        </w:rPr>
        <w:t>Computational Mechanics</w:t>
      </w:r>
      <w:r>
        <w:rPr>
          <w:rFonts w:ascii="Times New Roman" w:eastAsia="Times New Roman" w:hAnsi="Times New Roman" w:cs="Times New Roman"/>
          <w:color w:val="000000"/>
        </w:rPr>
        <w:t>. Vol. 60, No. 4, pp. 549-558, 2017</w:t>
      </w:r>
    </w:p>
    <w:p w14:paraId="0000001E" w14:textId="77777777" w:rsidR="002033E6" w:rsidRDefault="002033E6"/>
    <w:p w14:paraId="1B6F565F" w14:textId="31822DBE" w:rsidR="009D604C" w:rsidRDefault="009D604C">
      <w:r>
        <w:rPr>
          <w:rFonts w:hint="eastAsia"/>
        </w:rPr>
        <w:t>【</w:t>
      </w:r>
      <w:r w:rsidRPr="009D604C">
        <w:rPr>
          <w:rFonts w:hint="eastAsia"/>
          <w:b/>
          <w:bCs/>
        </w:rPr>
        <w:t>解説記事</w:t>
      </w:r>
      <w:r>
        <w:rPr>
          <w:rFonts w:hint="eastAsia"/>
        </w:rPr>
        <w:t>】</w:t>
      </w:r>
    </w:p>
    <w:p w14:paraId="379C48B1" w14:textId="012D3114" w:rsidR="000A3862" w:rsidRPr="0057527C" w:rsidRDefault="000A3862" w:rsidP="000A3862">
      <w:pPr>
        <w:numPr>
          <w:ilvl w:val="0"/>
          <w:numId w:val="1"/>
        </w:numPr>
        <w:rPr>
          <w:rFonts w:ascii="Times New Roman" w:eastAsia="Times New Roman" w:hAnsi="Times New Roman" w:cs="Times New Roman"/>
        </w:rPr>
      </w:pPr>
      <w:r>
        <w:rPr>
          <w:rFonts w:ascii="ＭＳ 明朝" w:eastAsia="ＭＳ 明朝" w:hAnsi="ＭＳ 明朝" w:cs="ＭＳ 明朝" w:hint="eastAsia"/>
          <w:b/>
          <w:u w:val="single"/>
        </w:rPr>
        <w:t>金子栄樹</w:t>
      </w:r>
      <w:r>
        <w:rPr>
          <w:rFonts w:ascii="Times New Roman" w:eastAsia="Times New Roman" w:hAnsi="Times New Roman" w:cs="Times New Roman"/>
        </w:rPr>
        <w:t xml:space="preserve">. </w:t>
      </w:r>
      <w:r w:rsidRPr="000A3862">
        <w:rPr>
          <w:rFonts w:ascii="ＭＳ 明朝" w:eastAsia="ＭＳ 明朝" w:hAnsi="ＭＳ 明朝" w:cs="ＭＳ 明朝" w:hint="eastAsia"/>
        </w:rPr>
        <w:t>計算バイオミメティクスにおける</w:t>
      </w:r>
      <w:r w:rsidRPr="000A3862">
        <w:rPr>
          <w:rFonts w:ascii="Times New Roman" w:eastAsia="Times New Roman" w:hAnsi="Times New Roman" w:cs="Times New Roman"/>
        </w:rPr>
        <w:t>Reduced-order modeling</w:t>
      </w:r>
      <w:r>
        <w:rPr>
          <w:rFonts w:ascii="Times New Roman" w:eastAsia="Times New Roman" w:hAnsi="Times New Roman" w:cs="Times New Roman"/>
        </w:rPr>
        <w:t>.</w:t>
      </w:r>
      <w:r>
        <w:rPr>
          <w:rFonts w:ascii="ＭＳ 明朝" w:eastAsia="ＭＳ 明朝" w:hAnsi="ＭＳ 明朝" w:cs="ＭＳ 明朝" w:hint="eastAsia"/>
        </w:rPr>
        <w:t xml:space="preserve"> </w:t>
      </w:r>
      <w:r w:rsidRPr="000A3862">
        <w:rPr>
          <w:rFonts w:ascii="ＭＳ 明朝" w:eastAsia="ＭＳ 明朝" w:hAnsi="ＭＳ 明朝" w:cs="ＭＳ 明朝" w:hint="eastAsia"/>
          <w:i/>
          <w:iCs/>
        </w:rPr>
        <w:t>計算工学</w:t>
      </w:r>
      <w:r>
        <w:rPr>
          <w:rFonts w:ascii="Times New Roman" w:eastAsia="Times New Roman" w:hAnsi="Times New Roman" w:cs="Times New Roman"/>
        </w:rPr>
        <w:t xml:space="preserve">, No. </w:t>
      </w:r>
      <w:r>
        <w:rPr>
          <w:rFonts w:ascii="Times New Roman" w:eastAsiaTheme="minorEastAsia" w:hAnsi="Times New Roman" w:cs="Times New Roman" w:hint="eastAsia"/>
        </w:rPr>
        <w:t>29(2)</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pp. </w:t>
      </w:r>
      <w:r w:rsidRPr="000A3862">
        <w:rPr>
          <w:rFonts w:ascii="Times New Roman" w:eastAsia="Times New Roman" w:hAnsi="Times New Roman" w:cs="Times New Roman"/>
          <w:color w:val="000000"/>
        </w:rPr>
        <w:t>4767-4770</w:t>
      </w:r>
      <w:r>
        <w:rPr>
          <w:rFonts w:ascii="Times New Roman" w:eastAsia="Times New Roman" w:hAnsi="Times New Roman" w:cs="Times New Roman"/>
          <w:color w:val="000000"/>
        </w:rPr>
        <w:t xml:space="preserve">, </w:t>
      </w:r>
      <w:r>
        <w:rPr>
          <w:rFonts w:ascii="Times New Roman" w:eastAsia="Times New Roman" w:hAnsi="Times New Roman" w:cs="Times New Roman"/>
        </w:rPr>
        <w:t>202</w:t>
      </w:r>
      <w:r>
        <w:rPr>
          <w:rFonts w:ascii="Times New Roman" w:eastAsiaTheme="minorEastAsia" w:hAnsi="Times New Roman" w:cs="Times New Roman" w:hint="eastAsia"/>
        </w:rPr>
        <w:t>4</w:t>
      </w:r>
    </w:p>
    <w:p w14:paraId="5C5DBD90" w14:textId="77777777" w:rsidR="009D604C" w:rsidRPr="000A3862" w:rsidRDefault="009D604C"/>
    <w:p w14:paraId="0000001F" w14:textId="77777777" w:rsidR="002033E6" w:rsidRDefault="00000000">
      <w:pPr>
        <w:rPr>
          <w:rFonts w:ascii="Times New Roman" w:eastAsia="Times New Roman" w:hAnsi="Times New Roman" w:cs="Times New Roman"/>
          <w:b/>
          <w:u w:val="single"/>
        </w:rPr>
      </w:pPr>
      <w:r>
        <w:t>【</w:t>
      </w:r>
      <w:r>
        <w:rPr>
          <w:b/>
        </w:rPr>
        <w:t>国際学会</w:t>
      </w:r>
      <w:r>
        <w:t>】</w:t>
      </w:r>
    </w:p>
    <w:p w14:paraId="6E0C6CF2" w14:textId="29DE1878" w:rsidR="0057527C" w:rsidRPr="0057527C" w:rsidRDefault="0057527C"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w:t>
      </w:r>
      <w:r w:rsidRPr="0057527C">
        <w:rPr>
          <w:rFonts w:ascii="Times New Roman" w:eastAsia="Times New Roman" w:hAnsi="Times New Roman" w:cs="Times New Roman"/>
        </w:rPr>
        <w:t>Empirical Cubature Method Based on Gappy-POD</w:t>
      </w:r>
      <w:r>
        <w:rPr>
          <w:rFonts w:ascii="Times New Roman" w:eastAsia="Times New Roman" w:hAnsi="Times New Roman" w:cs="Times New Roman"/>
        </w:rPr>
        <w:t>. JSST, No. 4</w:t>
      </w:r>
      <w:r>
        <w:rPr>
          <w:rFonts w:ascii="Times New Roman" w:eastAsiaTheme="minorEastAsia" w:hAnsi="Times New Roman" w:cs="Times New Roman" w:hint="eastAsia"/>
        </w:rPr>
        <w:t>3</w:t>
      </w:r>
      <w:r>
        <w:rPr>
          <w:rFonts w:ascii="Times New Roman" w:eastAsia="Times New Roman" w:hAnsi="Times New Roman" w:cs="Times New Roman"/>
        </w:rPr>
        <w:t xml:space="preserve">, </w:t>
      </w:r>
      <w:r>
        <w:rPr>
          <w:rFonts w:ascii="Times New Roman" w:eastAsiaTheme="minorEastAsia" w:hAnsi="Times New Roman" w:cs="Times New Roman" w:hint="eastAsia"/>
        </w:rPr>
        <w:t>Kobe</w:t>
      </w:r>
      <w:r>
        <w:rPr>
          <w:rFonts w:ascii="Times New Roman" w:eastAsia="Times New Roman" w:hAnsi="Times New Roman" w:cs="Times New Roman"/>
        </w:rPr>
        <w:t>, Japan, September, 202</w:t>
      </w:r>
      <w:r>
        <w:rPr>
          <w:rFonts w:ascii="Times New Roman" w:eastAsiaTheme="minorEastAsia" w:hAnsi="Times New Roman" w:cs="Times New Roman" w:hint="eastAsia"/>
        </w:rPr>
        <w:t>4</w:t>
      </w:r>
    </w:p>
    <w:p w14:paraId="474155EB" w14:textId="6A661396" w:rsidR="0057527C" w:rsidRPr="0057527C" w:rsidRDefault="0057527C" w:rsidP="000A3862">
      <w:pPr>
        <w:numPr>
          <w:ilvl w:val="0"/>
          <w:numId w:val="7"/>
        </w:numPr>
        <w:rPr>
          <w:rFonts w:ascii="Times New Roman" w:eastAsia="Times New Roman" w:hAnsi="Times New Roman" w:cs="Times New Roman"/>
        </w:rPr>
      </w:pPr>
      <w:r w:rsidRPr="00905319">
        <w:rPr>
          <w:rFonts w:ascii="Times New Roman" w:eastAsia="Times New Roman" w:hAnsi="Times New Roman" w:cs="Times New Roman" w:hint="eastAsia"/>
        </w:rPr>
        <w:t>N</w:t>
      </w:r>
      <w:r>
        <w:rPr>
          <w:rFonts w:ascii="Times New Roman" w:eastAsiaTheme="minorEastAsia" w:hAnsi="Times New Roman" w:cs="Times New Roman" w:hint="eastAsia"/>
        </w:rPr>
        <w:t>.</w:t>
      </w:r>
      <w:r w:rsidRPr="00905319">
        <w:rPr>
          <w:rFonts w:ascii="Times New Roman" w:eastAsia="Times New Roman" w:hAnsi="Times New Roman" w:cs="Times New Roman" w:hint="eastAsia"/>
        </w:rPr>
        <w:t xml:space="preserve"> Magome, N</w:t>
      </w:r>
      <w:r>
        <w:rPr>
          <w:rFonts w:ascii="Times New Roman" w:eastAsiaTheme="minorEastAsia" w:hAnsi="Times New Roman" w:cs="Times New Roman" w:hint="eastAsia"/>
        </w:rPr>
        <w:t>.</w:t>
      </w:r>
      <w:r w:rsidRPr="00905319">
        <w:rPr>
          <w:rFonts w:ascii="Times New Roman" w:eastAsia="Times New Roman" w:hAnsi="Times New Roman" w:cs="Times New Roman" w:hint="eastAsia"/>
        </w:rPr>
        <w:t xml:space="preserve"> Morita, </w:t>
      </w:r>
      <w:r w:rsidRPr="00905319">
        <w:rPr>
          <w:rFonts w:ascii="Times New Roman" w:eastAsia="Times New Roman" w:hAnsi="Times New Roman" w:cs="Times New Roman" w:hint="eastAsia"/>
          <w:b/>
          <w:bCs/>
          <w:u w:val="single"/>
        </w:rPr>
        <w:t>S</w:t>
      </w:r>
      <w:r w:rsidRPr="00905319">
        <w:rPr>
          <w:rFonts w:ascii="Times New Roman" w:eastAsiaTheme="minorEastAsia" w:hAnsi="Times New Roman" w:cs="Times New Roman" w:hint="eastAsia"/>
          <w:b/>
          <w:bCs/>
          <w:u w:val="single"/>
        </w:rPr>
        <w:t>.</w:t>
      </w:r>
      <w:r w:rsidRPr="00905319">
        <w:rPr>
          <w:rFonts w:ascii="Times New Roman" w:eastAsia="Times New Roman" w:hAnsi="Times New Roman" w:cs="Times New Roman" w:hint="eastAsia"/>
          <w:b/>
          <w:bCs/>
          <w:u w:val="single"/>
        </w:rPr>
        <w:t xml:space="preserve"> Kaneko</w:t>
      </w:r>
      <w:r w:rsidRPr="00905319">
        <w:rPr>
          <w:rFonts w:ascii="Times New Roman" w:eastAsia="Times New Roman" w:hAnsi="Times New Roman" w:cs="Times New Roman" w:hint="eastAsia"/>
        </w:rPr>
        <w:t>, N</w:t>
      </w:r>
      <w:r>
        <w:rPr>
          <w:rFonts w:ascii="Times New Roman" w:eastAsiaTheme="minorEastAsia" w:hAnsi="Times New Roman" w:cs="Times New Roman" w:hint="eastAsia"/>
        </w:rPr>
        <w:t>.</w:t>
      </w:r>
      <w:r w:rsidRPr="00905319">
        <w:rPr>
          <w:rFonts w:ascii="Times New Roman" w:eastAsia="Times New Roman" w:hAnsi="Times New Roman" w:cs="Times New Roman" w:hint="eastAsia"/>
        </w:rPr>
        <w:t xml:space="preserve"> Mitsume</w:t>
      </w:r>
      <w:r>
        <w:rPr>
          <w:rFonts w:ascii="Times New Roman" w:eastAsia="Times New Roman" w:hAnsi="Times New Roman" w:cs="Times New Roman"/>
        </w:rPr>
        <w:t xml:space="preserve">. </w:t>
      </w:r>
      <w:r w:rsidRPr="00905319">
        <w:rPr>
          <w:rFonts w:ascii="Times New Roman" w:eastAsia="Times New Roman" w:hAnsi="Times New Roman" w:cs="Times New Roman"/>
        </w:rPr>
        <w:t>B-spline s-version of finite element method for boundary value problems for fluid</w:t>
      </w:r>
      <w:r>
        <w:rPr>
          <w:rFonts w:ascii="Times New Roman" w:eastAsiaTheme="minorEastAsia" w:hAnsi="Times New Roman" w:cs="Times New Roman" w:hint="eastAsia"/>
        </w:rPr>
        <w:t>s</w:t>
      </w:r>
      <w:r>
        <w:rPr>
          <w:rFonts w:ascii="Times New Roman" w:eastAsia="Times New Roman" w:hAnsi="Times New Roman" w:cs="Times New Roman"/>
        </w:rPr>
        <w:t>. WCCM, No. 1</w:t>
      </w:r>
      <w:r>
        <w:rPr>
          <w:rFonts w:ascii="Times New Roman" w:eastAsiaTheme="minorEastAsia" w:hAnsi="Times New Roman" w:cs="Times New Roman" w:hint="eastAsia"/>
        </w:rPr>
        <w:t>6</w:t>
      </w:r>
      <w:r>
        <w:rPr>
          <w:rFonts w:ascii="Times New Roman" w:eastAsia="Times New Roman" w:hAnsi="Times New Roman" w:cs="Times New Roman"/>
        </w:rPr>
        <w:t xml:space="preserve">, </w:t>
      </w:r>
      <w:r w:rsidRPr="00905319">
        <w:rPr>
          <w:rFonts w:ascii="Times New Roman" w:eastAsia="Times New Roman" w:hAnsi="Times New Roman" w:cs="Times New Roman"/>
        </w:rPr>
        <w:t>Vancouver</w:t>
      </w:r>
      <w:r>
        <w:rPr>
          <w:rFonts w:ascii="Times New Roman" w:eastAsia="Times New Roman" w:hAnsi="Times New Roman" w:cs="Times New Roman"/>
        </w:rPr>
        <w:t xml:space="preserve">, </w:t>
      </w:r>
      <w:r>
        <w:rPr>
          <w:rFonts w:ascii="Times New Roman" w:eastAsiaTheme="minorEastAsia" w:hAnsi="Times New Roman" w:cs="Times New Roman" w:hint="eastAsia"/>
        </w:rPr>
        <w:t>Canada</w:t>
      </w:r>
      <w:r>
        <w:rPr>
          <w:rFonts w:ascii="Times New Roman" w:eastAsia="Times New Roman" w:hAnsi="Times New Roman" w:cs="Times New Roman"/>
        </w:rPr>
        <w:t>, July, 20</w:t>
      </w:r>
      <w:r>
        <w:rPr>
          <w:rFonts w:ascii="Times New Roman" w:eastAsiaTheme="minorEastAsia" w:hAnsi="Times New Roman" w:cs="Times New Roman" w:hint="eastAsia"/>
        </w:rPr>
        <w:t>24</w:t>
      </w:r>
    </w:p>
    <w:p w14:paraId="7266A5A1" w14:textId="4998012B" w:rsidR="00905319" w:rsidRPr="00905319" w:rsidRDefault="00905319" w:rsidP="000A3862">
      <w:pPr>
        <w:numPr>
          <w:ilvl w:val="0"/>
          <w:numId w:val="7"/>
        </w:numPr>
        <w:rPr>
          <w:rFonts w:ascii="Times New Roman" w:eastAsia="Times New Roman" w:hAnsi="Times New Roman" w:cs="Times New Roman"/>
        </w:rPr>
      </w:pPr>
      <w:r>
        <w:rPr>
          <w:rFonts w:ascii="Times New Roman" w:eastAsiaTheme="minorEastAsia" w:hAnsi="Times New Roman" w:cs="Times New Roman" w:hint="eastAsia"/>
        </w:rPr>
        <w:t>K</w:t>
      </w:r>
      <w:r w:rsidRPr="000F575B">
        <w:rPr>
          <w:rFonts w:ascii="Times New Roman" w:eastAsia="Times New Roman" w:hAnsi="Times New Roman" w:cs="Times New Roman"/>
        </w:rPr>
        <w:t xml:space="preserve">. </w:t>
      </w:r>
      <w:r>
        <w:rPr>
          <w:rFonts w:ascii="Times New Roman" w:eastAsiaTheme="minorEastAsia" w:hAnsi="Times New Roman" w:cs="Times New Roman" w:hint="eastAsia"/>
        </w:rPr>
        <w:t>Shintate</w:t>
      </w:r>
      <w:r w:rsidRPr="00905319">
        <w:rPr>
          <w:rFonts w:ascii="Times New Roman" w:eastAsia="Times New Roman" w:hAnsi="Times New Roman" w:cs="Times New Roman" w:hint="eastAsia"/>
        </w:rPr>
        <w:t>, N</w:t>
      </w:r>
      <w:r>
        <w:rPr>
          <w:rFonts w:ascii="Times New Roman" w:eastAsiaTheme="minorEastAsia" w:hAnsi="Times New Roman" w:cs="Times New Roman" w:hint="eastAsia"/>
        </w:rPr>
        <w:t>.</w:t>
      </w:r>
      <w:r w:rsidRPr="00905319">
        <w:rPr>
          <w:rFonts w:ascii="Times New Roman" w:eastAsia="Times New Roman" w:hAnsi="Times New Roman" w:cs="Times New Roman" w:hint="eastAsia"/>
        </w:rPr>
        <w:t xml:space="preserve"> Morita, </w:t>
      </w:r>
      <w:r w:rsidRPr="00905319">
        <w:rPr>
          <w:rFonts w:ascii="Times New Roman" w:eastAsia="Times New Roman" w:hAnsi="Times New Roman" w:cs="Times New Roman" w:hint="eastAsia"/>
          <w:b/>
          <w:bCs/>
          <w:u w:val="single"/>
        </w:rPr>
        <w:t>S</w:t>
      </w:r>
      <w:r w:rsidRPr="00905319">
        <w:rPr>
          <w:rFonts w:ascii="Times New Roman" w:eastAsiaTheme="minorEastAsia" w:hAnsi="Times New Roman" w:cs="Times New Roman" w:hint="eastAsia"/>
          <w:b/>
          <w:bCs/>
          <w:u w:val="single"/>
        </w:rPr>
        <w:t>.</w:t>
      </w:r>
      <w:r w:rsidRPr="00905319">
        <w:rPr>
          <w:rFonts w:ascii="Times New Roman" w:eastAsia="Times New Roman" w:hAnsi="Times New Roman" w:cs="Times New Roman" w:hint="eastAsia"/>
          <w:b/>
          <w:bCs/>
          <w:u w:val="single"/>
        </w:rPr>
        <w:t xml:space="preserve"> Kaneko</w:t>
      </w:r>
      <w:r w:rsidRPr="00905319">
        <w:rPr>
          <w:rFonts w:ascii="Times New Roman" w:eastAsia="Times New Roman" w:hAnsi="Times New Roman" w:cs="Times New Roman" w:hint="eastAsia"/>
        </w:rPr>
        <w:t>, N</w:t>
      </w:r>
      <w:r>
        <w:rPr>
          <w:rFonts w:ascii="Times New Roman" w:eastAsiaTheme="minorEastAsia" w:hAnsi="Times New Roman" w:cs="Times New Roman" w:hint="eastAsia"/>
        </w:rPr>
        <w:t>.</w:t>
      </w:r>
      <w:r w:rsidRPr="00905319">
        <w:rPr>
          <w:rFonts w:ascii="Times New Roman" w:eastAsia="Times New Roman" w:hAnsi="Times New Roman" w:cs="Times New Roman" w:hint="eastAsia"/>
        </w:rPr>
        <w:t xml:space="preserve"> Mitsume</w:t>
      </w:r>
      <w:r>
        <w:rPr>
          <w:rFonts w:ascii="Times New Roman" w:eastAsia="Times New Roman" w:hAnsi="Times New Roman" w:cs="Times New Roman"/>
        </w:rPr>
        <w:t xml:space="preserve">. </w:t>
      </w:r>
      <w:r w:rsidR="0057527C" w:rsidRPr="0057527C">
        <w:rPr>
          <w:rFonts w:ascii="Times New Roman" w:eastAsia="Times New Roman" w:hAnsi="Times New Roman" w:cs="Times New Roman"/>
        </w:rPr>
        <w:t>Hierarchical reduced order modeling for distributed memory parallel computers</w:t>
      </w:r>
      <w:r>
        <w:rPr>
          <w:rFonts w:ascii="Times New Roman" w:eastAsia="Times New Roman" w:hAnsi="Times New Roman" w:cs="Times New Roman"/>
        </w:rPr>
        <w:t>. WCCM, No. 1</w:t>
      </w:r>
      <w:r>
        <w:rPr>
          <w:rFonts w:ascii="Times New Roman" w:eastAsiaTheme="minorEastAsia" w:hAnsi="Times New Roman" w:cs="Times New Roman" w:hint="eastAsia"/>
        </w:rPr>
        <w:t>6</w:t>
      </w:r>
      <w:r>
        <w:rPr>
          <w:rFonts w:ascii="Times New Roman" w:eastAsia="Times New Roman" w:hAnsi="Times New Roman" w:cs="Times New Roman"/>
        </w:rPr>
        <w:t xml:space="preserve">, </w:t>
      </w:r>
      <w:r w:rsidRPr="00905319">
        <w:rPr>
          <w:rFonts w:ascii="Times New Roman" w:eastAsia="Times New Roman" w:hAnsi="Times New Roman" w:cs="Times New Roman"/>
        </w:rPr>
        <w:t>Vancouver</w:t>
      </w:r>
      <w:r>
        <w:rPr>
          <w:rFonts w:ascii="Times New Roman" w:eastAsia="Times New Roman" w:hAnsi="Times New Roman" w:cs="Times New Roman"/>
        </w:rPr>
        <w:t xml:space="preserve">, </w:t>
      </w:r>
      <w:r>
        <w:rPr>
          <w:rFonts w:ascii="Times New Roman" w:eastAsiaTheme="minorEastAsia" w:hAnsi="Times New Roman" w:cs="Times New Roman" w:hint="eastAsia"/>
        </w:rPr>
        <w:t>Canada</w:t>
      </w:r>
      <w:r>
        <w:rPr>
          <w:rFonts w:ascii="Times New Roman" w:eastAsia="Times New Roman" w:hAnsi="Times New Roman" w:cs="Times New Roman"/>
        </w:rPr>
        <w:t>, July, 20</w:t>
      </w:r>
      <w:r>
        <w:rPr>
          <w:rFonts w:ascii="Times New Roman" w:eastAsiaTheme="minorEastAsia" w:hAnsi="Times New Roman" w:cs="Times New Roman" w:hint="eastAsia"/>
        </w:rPr>
        <w:t>24</w:t>
      </w:r>
    </w:p>
    <w:p w14:paraId="05014521" w14:textId="1EF3ACFE" w:rsidR="00905319" w:rsidRPr="00905319" w:rsidRDefault="00905319" w:rsidP="000A3862">
      <w:pPr>
        <w:numPr>
          <w:ilvl w:val="0"/>
          <w:numId w:val="7"/>
        </w:numPr>
        <w:rPr>
          <w:rFonts w:ascii="Times New Roman" w:eastAsia="Times New Roman" w:hAnsi="Times New Roman" w:cs="Times New Roman"/>
        </w:rPr>
      </w:pPr>
      <w:r>
        <w:rPr>
          <w:rFonts w:ascii="Times New Roman" w:eastAsiaTheme="minorEastAsia" w:hAnsi="Times New Roman" w:cs="Times New Roman" w:hint="eastAsia"/>
        </w:rPr>
        <w:t>K</w:t>
      </w:r>
      <w:r w:rsidRPr="000F575B">
        <w:rPr>
          <w:rFonts w:ascii="Times New Roman" w:eastAsia="Times New Roman" w:hAnsi="Times New Roman" w:cs="Times New Roman"/>
        </w:rPr>
        <w:t xml:space="preserve">. </w:t>
      </w:r>
      <w:r>
        <w:rPr>
          <w:rFonts w:ascii="Times New Roman" w:eastAsiaTheme="minorEastAsia" w:hAnsi="Times New Roman" w:cs="Times New Roman" w:hint="eastAsia"/>
        </w:rPr>
        <w:t>Shintate</w:t>
      </w:r>
      <w:r w:rsidRPr="000F575B">
        <w:rPr>
          <w:rFonts w:ascii="Times New Roman" w:eastAsia="Times New Roman" w:hAnsi="Times New Roman" w:cs="Times New Roman"/>
        </w:rPr>
        <w:t>, N. Morita, S. Kaneko, N. Mitsume. Localized Model Order Reduction and Hierarchical Domain Decomposition Methods for</w:t>
      </w:r>
      <w:r>
        <w:rPr>
          <w:rFonts w:ascii="Times New Roman" w:eastAsiaTheme="minorEastAsia" w:hAnsi="Times New Roman" w:cs="Times New Roman" w:hint="eastAsia"/>
        </w:rPr>
        <w:t xml:space="preserve"> </w:t>
      </w:r>
      <w:r w:rsidRPr="000F575B">
        <w:rPr>
          <w:rFonts w:ascii="Times New Roman" w:eastAsia="Times New Roman" w:hAnsi="Times New Roman" w:cs="Times New Roman"/>
        </w:rPr>
        <w:t xml:space="preserve">Distributed Memory Computers. IUTAM 2024, </w:t>
      </w:r>
      <w:r w:rsidRPr="000F575B">
        <w:rPr>
          <w:rFonts w:ascii="Times New Roman" w:eastAsiaTheme="minorEastAsia" w:hAnsi="Times New Roman" w:cs="Times New Roman" w:hint="eastAsia"/>
        </w:rPr>
        <w:t>Tokyo</w:t>
      </w:r>
      <w:r w:rsidRPr="000F575B">
        <w:rPr>
          <w:rFonts w:ascii="Times New Roman" w:eastAsia="Times New Roman" w:hAnsi="Times New Roman" w:cs="Times New Roman"/>
        </w:rPr>
        <w:t>, Japan, May, 202</w:t>
      </w:r>
      <w:r w:rsidRPr="000F575B">
        <w:rPr>
          <w:rFonts w:ascii="Times New Roman" w:eastAsiaTheme="minorEastAsia" w:hAnsi="Times New Roman" w:cs="Times New Roman" w:hint="eastAsia"/>
        </w:rPr>
        <w:t>4</w:t>
      </w:r>
    </w:p>
    <w:p w14:paraId="474C81F9" w14:textId="1BC7BAB1" w:rsidR="00D8033E" w:rsidRPr="00D8033E" w:rsidRDefault="00D8033E" w:rsidP="000A3862">
      <w:pPr>
        <w:numPr>
          <w:ilvl w:val="0"/>
          <w:numId w:val="7"/>
        </w:numPr>
        <w:rPr>
          <w:rFonts w:ascii="Times New Roman" w:eastAsia="Times New Roman" w:hAnsi="Times New Roman" w:cs="Times New Roman"/>
        </w:rPr>
      </w:pPr>
      <w:r w:rsidRPr="00D8033E">
        <w:rPr>
          <w:rFonts w:ascii="Times New Roman" w:eastAsia="Times New Roman" w:hAnsi="Times New Roman" w:cs="Times New Roman"/>
        </w:rPr>
        <w:t>N. Magome, N. Morita, S. Kaneko, N. Mitsume</w:t>
      </w:r>
      <w:r>
        <w:rPr>
          <w:rFonts w:ascii="Times New Roman" w:eastAsia="Times New Roman" w:hAnsi="Times New Roman" w:cs="Times New Roman"/>
        </w:rPr>
        <w:t xml:space="preserve">. </w:t>
      </w:r>
      <w:r w:rsidRPr="00D8033E">
        <w:rPr>
          <w:rFonts w:ascii="Times New Roman" w:eastAsia="Times New Roman" w:hAnsi="Times New Roman" w:cs="Times New Roman"/>
        </w:rPr>
        <w:t>Development of B-spline Based S-Version of Finite Element Method</w:t>
      </w:r>
      <w:r>
        <w:rPr>
          <w:rFonts w:ascii="Times New Roman" w:eastAsia="Times New Roman" w:hAnsi="Times New Roman" w:cs="Times New Roman"/>
        </w:rPr>
        <w:t>.</w:t>
      </w:r>
      <w:r w:rsidRPr="00D8033E">
        <w:rPr>
          <w:rFonts w:ascii="Times New Roman" w:eastAsia="Times New Roman" w:hAnsi="Times New Roman" w:cs="Times New Roman"/>
        </w:rPr>
        <w:t xml:space="preserve"> IUTAM 2024</w:t>
      </w:r>
      <w:r>
        <w:rPr>
          <w:rFonts w:ascii="Times New Roman" w:eastAsia="Times New Roman" w:hAnsi="Times New Roman" w:cs="Times New Roman"/>
        </w:rPr>
        <w:t xml:space="preserve">, </w:t>
      </w:r>
      <w:r>
        <w:rPr>
          <w:rFonts w:ascii="Times New Roman" w:eastAsiaTheme="minorEastAsia" w:hAnsi="Times New Roman" w:cs="Times New Roman" w:hint="eastAsia"/>
        </w:rPr>
        <w:t>Tokyo</w:t>
      </w:r>
      <w:r>
        <w:rPr>
          <w:rFonts w:ascii="Times New Roman" w:eastAsia="Times New Roman" w:hAnsi="Times New Roman" w:cs="Times New Roman"/>
        </w:rPr>
        <w:t>, Japan, May, 202</w:t>
      </w:r>
      <w:r>
        <w:rPr>
          <w:rFonts w:ascii="Times New Roman" w:eastAsiaTheme="minorEastAsia" w:hAnsi="Times New Roman" w:cs="Times New Roman" w:hint="eastAsia"/>
        </w:rPr>
        <w:t>4</w:t>
      </w:r>
    </w:p>
    <w:p w14:paraId="522CFBD8" w14:textId="0E78AF30" w:rsidR="00D8033E" w:rsidRPr="00D8033E" w:rsidRDefault="00D8033E"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An Efficient Uncertainty Quantification Method for Large-Scale High-Frequency Electromagnetic Field Problems. COMPUMAG, No. 24, Kyoto, Japan, May, 2023</w:t>
      </w:r>
    </w:p>
    <w:p w14:paraId="00000021"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xml:space="preserve">, S. Yoshimura. Reduced-order modeling in aeroelasticity of flapping motion. </w:t>
      </w:r>
      <w:r>
        <w:t>CFC</w:t>
      </w:r>
      <w:r>
        <w:rPr>
          <w:rFonts w:ascii="Times New Roman" w:eastAsia="Times New Roman" w:hAnsi="Times New Roman" w:cs="Times New Roman"/>
        </w:rPr>
        <w:t xml:space="preserve">, No. 22, Cannes, France, April, 2023 </w:t>
      </w:r>
      <w:r>
        <w:rPr>
          <w:rFonts w:ascii="Times New Roman" w:eastAsia="Times New Roman" w:hAnsi="Times New Roman" w:cs="Times New Roman"/>
          <w:b/>
          <w:color w:val="FF0000"/>
        </w:rPr>
        <w:t>(Keynote)</w:t>
      </w:r>
    </w:p>
    <w:p w14:paraId="00000022"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K. Kawakami, </w:t>
      </w:r>
      <w:r>
        <w:rPr>
          <w:rFonts w:ascii="Times New Roman" w:eastAsia="Times New Roman" w:hAnsi="Times New Roman" w:cs="Times New Roman"/>
          <w:b/>
          <w:u w:val="single"/>
        </w:rPr>
        <w:t>S. Kaneko</w:t>
      </w:r>
      <w:r>
        <w:rPr>
          <w:rFonts w:ascii="Times New Roman" w:eastAsia="Times New Roman" w:hAnsi="Times New Roman" w:cs="Times New Roman"/>
        </w:rPr>
        <w:t>, G. Hong, H. Miyamoto, S. Yoshimura. Fluid-Structure Interaction Analysis of Flapping-Wing Motion in the Martian Environment. WCCM, No. 15, Yokohama, Japan (Online), August, 2022</w:t>
      </w:r>
    </w:p>
    <w:p w14:paraId="00000023"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Uncertainty Quantification Using Non-Intrusive Polynomial Chaos Method for Large-Scale Electromagnetic Wave Analysis. WCCM, No. 15, Yokohama, Japan (Online), August, 2022</w:t>
      </w:r>
    </w:p>
    <w:p w14:paraId="00000024"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Yoshimura, H. Watanabe, R. Kurose, T. Yamada, </w:t>
      </w:r>
      <w:r>
        <w:rPr>
          <w:rFonts w:ascii="Times New Roman" w:eastAsia="Times New Roman" w:hAnsi="Times New Roman" w:cs="Times New Roman"/>
          <w:b/>
          <w:u w:val="single"/>
        </w:rPr>
        <w:t>S. Kaneko</w:t>
      </w:r>
      <w:r>
        <w:rPr>
          <w:rFonts w:ascii="Times New Roman" w:eastAsia="Times New Roman" w:hAnsi="Times New Roman" w:cs="Times New Roman"/>
        </w:rPr>
        <w:t>, J. Yoshida, K. Yodo. Super-simulation of Coal Gasification Facility on Fugaku. WCCM, No. 15, Yokohama, Japan (Online), August, 2022</w:t>
      </w:r>
    </w:p>
    <w:p w14:paraId="00000025"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Circuit-integrated fluid-structure-piezoelectricity interaction analysis for flow-driven energy harvesters. WCCM, No. 15, Yokohama, Japan (Online), August, 2022</w:t>
      </w:r>
    </w:p>
    <w:p w14:paraId="00000026"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Coupled Analysis for Flow-Driven Energy Harvester. ECCOMAS, No. 8, Oslo, Norway, June, 2022</w:t>
      </w:r>
    </w:p>
    <w:p w14:paraId="00000027"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Yoshimura, S. Goto, </w:t>
      </w:r>
      <w:r>
        <w:rPr>
          <w:rFonts w:ascii="Times New Roman" w:eastAsia="Times New Roman" w:hAnsi="Times New Roman" w:cs="Times New Roman"/>
          <w:b/>
          <w:u w:val="single"/>
        </w:rPr>
        <w:t>S. Kaneko</w:t>
      </w:r>
      <w:r>
        <w:rPr>
          <w:rFonts w:ascii="Times New Roman" w:eastAsia="Times New Roman" w:hAnsi="Times New Roman" w:cs="Times New Roman"/>
        </w:rPr>
        <w:t xml:space="preserve">, A. Takei. Non-Statistical Uncertainty Quantification </w:t>
      </w:r>
      <w:r>
        <w:rPr>
          <w:rFonts w:ascii="Times New Roman" w:eastAsia="Times New Roman" w:hAnsi="Times New Roman" w:cs="Times New Roman"/>
        </w:rPr>
        <w:lastRenderedPageBreak/>
        <w:t>Analysis with Parallel CAE Solvers, ADVENTURE. ECCOMAS, No. 8, Oslo, Norway, June, 2022</w:t>
      </w:r>
    </w:p>
    <w:p w14:paraId="00000028"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Coupled Analysis for Active Control and Energy Harvesting from Flow-Induced Vibration. JSST, No. 40, Kyoto, Japan (Online), September, 2021</w:t>
      </w:r>
    </w:p>
    <w:p w14:paraId="00000029"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Goto, A. Takei, </w:t>
      </w:r>
      <w:r>
        <w:rPr>
          <w:rFonts w:ascii="Times New Roman" w:eastAsia="Times New Roman" w:hAnsi="Times New Roman" w:cs="Times New Roman"/>
          <w:b/>
          <w:u w:val="single"/>
        </w:rPr>
        <w:t>S. Kaneko</w:t>
      </w:r>
      <w:r>
        <w:rPr>
          <w:rFonts w:ascii="Times New Roman" w:eastAsia="Times New Roman" w:hAnsi="Times New Roman" w:cs="Times New Roman"/>
        </w:rPr>
        <w:t>, S. Yoshimura. Heat Transfer Analysis with Uncertainty Using Non-Statistical Uncertainty Quantification Method and Parallelized Heat Transfer Analysis Tool. JSST, No. 40, Kyoto, Japan (Online), September, 2021</w:t>
      </w:r>
    </w:p>
    <w:p w14:paraId="0000002A"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S. Yoshimura. Numerical Study on Active Control of Limit Cycle Oscillation with Energy Harvesting. USNCCM, No. 16, Online, July, 2021</w:t>
      </w:r>
    </w:p>
    <w:p w14:paraId="0000002B" w14:textId="77777777" w:rsidR="002033E6" w:rsidRDefault="00000000" w:rsidP="000A386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N. Mitusme, T. Yamada, S. Yoshimura. Numerical study on the feedback control of fluid-structure-interaction induced vibration. WCCM, No. 14, Paris, France (Online), January, 2021</w:t>
      </w:r>
    </w:p>
    <w:p w14:paraId="0000002C"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K. Kawakami, </w:t>
      </w:r>
      <w:r>
        <w:rPr>
          <w:rFonts w:ascii="Times New Roman" w:eastAsia="Times New Roman" w:hAnsi="Times New Roman" w:cs="Times New Roman"/>
          <w:b/>
          <w:u w:val="single"/>
        </w:rPr>
        <w:t>S. Kaneko</w:t>
      </w:r>
      <w:r>
        <w:rPr>
          <w:rFonts w:ascii="Times New Roman" w:eastAsia="Times New Roman" w:hAnsi="Times New Roman" w:cs="Times New Roman"/>
        </w:rPr>
        <w:t>, G. Hong, S. Yoshimura. Fluid-Structure Interaction Analysis of Flapping-Wing Motion on Mars. WCCM, No. 14, Paris, France (Online), January, 2021</w:t>
      </w:r>
    </w:p>
    <w:p w14:paraId="0000002D" w14:textId="77777777" w:rsidR="002033E6" w:rsidRDefault="00000000" w:rsidP="000A386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S. Yoshimura. Application of Fluid-structure-control Interaction Simulation to Two-dimensional Flutter Control Problem. COMPSAFE, No. 3, Kobe, Japan (Online), December, 2020</w:t>
      </w:r>
    </w:p>
    <w:p w14:paraId="0000002E" w14:textId="77777777" w:rsidR="002033E6" w:rsidRDefault="00000000" w:rsidP="000A386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K. Kawakami, </w:t>
      </w: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G. Hong, S. Yoshimura. Fluid-Structure Interaction Analysis of Flapping-Wing Motion on the Martian Environment. COMPSAFE, No. 3, Kobe</w:t>
      </w:r>
      <w:r>
        <w:rPr>
          <w:rFonts w:ascii="Times New Roman" w:eastAsia="Times New Roman" w:hAnsi="Times New Roman" w:cs="Times New Roman"/>
        </w:rPr>
        <w:t xml:space="preserve">, Japan </w:t>
      </w:r>
      <w:r>
        <w:rPr>
          <w:rFonts w:ascii="Times New Roman" w:eastAsia="Times New Roman" w:hAnsi="Times New Roman" w:cs="Times New Roman"/>
          <w:color w:val="000000"/>
        </w:rPr>
        <w:t>(Online), December, 2020</w:t>
      </w:r>
    </w:p>
    <w:p w14:paraId="0000002F" w14:textId="77777777" w:rsidR="002033E6" w:rsidRDefault="00000000" w:rsidP="000A3862">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u w:val="single"/>
        </w:rPr>
        <w:t>S. Kaneko</w:t>
      </w:r>
      <w:r>
        <w:rPr>
          <w:rFonts w:ascii="Times New Roman" w:eastAsia="Times New Roman" w:hAnsi="Times New Roman" w:cs="Times New Roman"/>
          <w:color w:val="000000"/>
        </w:rPr>
        <w:t>, Q. He, H. Wei, J.S. Chen, S. Yoshimura. Hyper reduced-order RKPM modeling for solder joint fatigue under thermal cycling. APCOM, Taipei, Taiwan, December, 2019</w:t>
      </w:r>
    </w:p>
    <w:p w14:paraId="00000030"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Q. He, H. Wei, J.S. Chen, S. Yoshimura. Reduced-order Model Techniques for RKPM-based Thermal Fatigue Analysis of Solder Joints. USNCCM, No. 15, Texas, USA, July, 2019</w:t>
      </w:r>
    </w:p>
    <w:p w14:paraId="00000031"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N. Mitsume, T. Yamada, S. Yoshimura. Numerical Study of Active Control by Piezoelectric Materials for Fluid–Structure Interaction Problems. COMPDYN, No. 7, Crete, Greece, June, 2019</w:t>
      </w:r>
    </w:p>
    <w:p w14:paraId="00000032"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N. Mitsume, T. Yamada, S. Yoshimura. Finite Element Simulation on Active Control of FSI Phenomena. FEF, Chicago, USA, April, 2019</w:t>
      </w:r>
    </w:p>
    <w:p w14:paraId="00000033"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N. Mitsume, T. Yamada, S. Yoshimura. Development of a stable structure-fluid-electrostatic analysis system. WCCM, No. 13, NewYork, USA, July, 2018</w:t>
      </w:r>
    </w:p>
    <w:p w14:paraId="00000034"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rPr>
        <w:t xml:space="preserve">S. Yoshimura, </w:t>
      </w:r>
      <w:r>
        <w:rPr>
          <w:rFonts w:ascii="Times New Roman" w:eastAsia="Times New Roman" w:hAnsi="Times New Roman" w:cs="Times New Roman"/>
          <w:b/>
          <w:u w:val="single"/>
        </w:rPr>
        <w:t>S. Kaneko</w:t>
      </w:r>
      <w:r>
        <w:rPr>
          <w:rFonts w:ascii="Times New Roman" w:eastAsia="Times New Roman" w:hAnsi="Times New Roman" w:cs="Times New Roman"/>
        </w:rPr>
        <w:t xml:space="preserve">, G. Hong, N. Mitsume, T. Yamada. Partitioned Coupling FSI Analyses with Active Control. AFSI, Banff, Canada, May, 2018 </w:t>
      </w:r>
      <w:r>
        <w:rPr>
          <w:rFonts w:ascii="Times New Roman" w:eastAsia="Times New Roman" w:hAnsi="Times New Roman" w:cs="Times New Roman"/>
          <w:b/>
          <w:color w:val="FF0000"/>
        </w:rPr>
        <w:t>(Invited)</w:t>
      </w:r>
    </w:p>
    <w:p w14:paraId="00000035"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N. Mitsume, T. Yamada, S. Yoshimura. Development and Validation of FSI Analysis System Considering Active Control. USNCCM, No. 14, Montreal, Canada, July, 2017</w:t>
      </w:r>
    </w:p>
    <w:p w14:paraId="00000036"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N. Mitsume, T. Yamada, S. Yoshimura. Stability of Fluid-Structure Interaction Analysis Considering Active Control. COMPDYN, No. 6, Rhodes Island, Greece, June, 2017</w:t>
      </w:r>
    </w:p>
    <w:p w14:paraId="00000037" w14:textId="77777777" w:rsidR="002033E6" w:rsidRDefault="00000000" w:rsidP="000A3862">
      <w:pPr>
        <w:numPr>
          <w:ilvl w:val="0"/>
          <w:numId w:val="7"/>
        </w:numPr>
        <w:rPr>
          <w:rFonts w:ascii="Times New Roman" w:eastAsia="Times New Roman" w:hAnsi="Times New Roman" w:cs="Times New Roman"/>
        </w:rPr>
      </w:pPr>
      <w:r>
        <w:rPr>
          <w:rFonts w:ascii="Times New Roman" w:eastAsia="Times New Roman" w:hAnsi="Times New Roman" w:cs="Times New Roman"/>
          <w:b/>
          <w:u w:val="single"/>
        </w:rPr>
        <w:t>S. Kaneko</w:t>
      </w:r>
      <w:r>
        <w:rPr>
          <w:rFonts w:ascii="Times New Roman" w:eastAsia="Times New Roman" w:hAnsi="Times New Roman" w:cs="Times New Roman"/>
        </w:rPr>
        <w:t>, G. Hong, S. Yoshimura, T. Yamada. Integration of FSI Analysis and Active Control. WCCM, No. 12, Seoul, Korea, July, 2016</w:t>
      </w:r>
    </w:p>
    <w:p w14:paraId="00000038" w14:textId="77777777" w:rsidR="002033E6" w:rsidRDefault="002033E6"/>
    <w:p w14:paraId="00000039" w14:textId="77777777" w:rsidR="002033E6" w:rsidRDefault="00000000">
      <w:r>
        <w:t>【</w:t>
      </w:r>
      <w:r>
        <w:rPr>
          <w:b/>
        </w:rPr>
        <w:t>国内学会・研究会等</w:t>
      </w:r>
      <w:r>
        <w:t>】</w:t>
      </w:r>
    </w:p>
    <w:p w14:paraId="7A7F6798" w14:textId="0B7E04A6" w:rsidR="009D604C" w:rsidRPr="009D604C"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sidR="00C241EB" w:rsidRPr="00C241EB">
        <w:rPr>
          <w:rFonts w:ascii="Times New Roman" w:eastAsia="Times New Roman" w:hAnsi="Times New Roman" w:cs="Times New Roman"/>
          <w:color w:val="000000"/>
        </w:rPr>
        <w:t>IMEX</w:t>
      </w:r>
      <w:r w:rsidR="00C241EB" w:rsidRPr="00C241EB">
        <w:rPr>
          <w:rFonts w:ascii="ＭＳ 明朝" w:eastAsia="ＭＳ 明朝" w:hAnsi="ＭＳ 明朝" w:cs="ＭＳ 明朝" w:hint="eastAsia"/>
          <w:color w:val="000000"/>
        </w:rPr>
        <w:t>法を用いた非定常流体解析への</w:t>
      </w:r>
      <w:r w:rsidR="00C241EB" w:rsidRPr="00C241EB">
        <w:rPr>
          <w:rFonts w:ascii="Times New Roman" w:eastAsia="Times New Roman" w:hAnsi="Times New Roman" w:cs="Times New Roman"/>
          <w:color w:val="000000"/>
        </w:rPr>
        <w:t>reduced quadrature</w:t>
      </w:r>
      <w:r w:rsidR="00C241EB" w:rsidRPr="00C241EB">
        <w:rPr>
          <w:rFonts w:ascii="ＭＳ 明朝" w:eastAsia="ＭＳ 明朝" w:hAnsi="ＭＳ 明朝" w:cs="ＭＳ 明朝" w:hint="eastAsia"/>
          <w:color w:val="000000"/>
        </w:rPr>
        <w:t>法の適用</w:t>
      </w:r>
      <w:r w:rsidRPr="00CA7FD2">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数値流体シンポジウム</w:t>
      </w:r>
      <w:r w:rsidRPr="00CA7FD2">
        <w:rPr>
          <w:rFonts w:ascii="Times New Roman" w:eastAsia="Times New Roman" w:hAnsi="Times New Roman" w:cs="Times New Roman"/>
          <w:color w:val="000000"/>
        </w:rPr>
        <w:t>, Vol. 3</w:t>
      </w:r>
      <w:r>
        <w:rPr>
          <w:rFonts w:ascii="Times New Roman" w:eastAsiaTheme="minorEastAsia" w:hAnsi="Times New Roman" w:cs="Times New Roman" w:hint="eastAsia"/>
          <w:color w:val="000000"/>
        </w:rPr>
        <w:t>8</w:t>
      </w:r>
      <w:r w:rsidRPr="00CA7FD2">
        <w:rPr>
          <w:rFonts w:ascii="Times New Roman" w:eastAsia="Times New Roman" w:hAnsi="Times New Roman" w:cs="Times New Roman"/>
          <w:color w:val="000000"/>
        </w:rPr>
        <w:t xml:space="preserve">, </w:t>
      </w:r>
      <w:r w:rsidR="00C241EB">
        <w:rPr>
          <w:rFonts w:ascii="ＭＳ 明朝" w:eastAsia="ＭＳ 明朝" w:hAnsi="ＭＳ 明朝" w:cs="ＭＳ 明朝" w:hint="eastAsia"/>
          <w:color w:val="000000"/>
        </w:rPr>
        <w:t>東京</w:t>
      </w:r>
      <w:r w:rsidRPr="00CA7FD2">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CA7FD2">
        <w:rPr>
          <w:rFonts w:ascii="ＭＳ 明朝" w:eastAsia="ＭＳ 明朝" w:hAnsi="ＭＳ 明朝" w:cs="ＭＳ 明朝" w:hint="eastAsia"/>
          <w:color w:val="000000"/>
        </w:rPr>
        <w:t>年</w:t>
      </w:r>
      <w:r w:rsidRPr="00CA7FD2">
        <w:rPr>
          <w:rFonts w:ascii="Times New Roman" w:eastAsia="Times New Roman" w:hAnsi="Times New Roman" w:cs="Times New Roman"/>
          <w:color w:val="000000"/>
        </w:rPr>
        <w:t>1</w:t>
      </w:r>
      <w:r>
        <w:rPr>
          <w:rFonts w:ascii="Times New Roman" w:eastAsiaTheme="minorEastAsia" w:hAnsi="Times New Roman" w:cs="Times New Roman" w:hint="eastAsia"/>
          <w:color w:val="000000"/>
        </w:rPr>
        <w:t>2</w:t>
      </w:r>
      <w:r w:rsidRPr="00CA7FD2">
        <w:rPr>
          <w:rFonts w:ascii="ＭＳ 明朝" w:eastAsia="ＭＳ 明朝" w:hAnsi="ＭＳ 明朝" w:cs="ＭＳ 明朝" w:hint="eastAsia"/>
          <w:color w:val="000000"/>
        </w:rPr>
        <w:t>月</w:t>
      </w:r>
    </w:p>
    <w:p w14:paraId="2E1AD7A5" w14:textId="3E95238B" w:rsidR="009D604C" w:rsidRPr="009D604C"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hint="eastAsia"/>
          <w:color w:val="000000"/>
        </w:rPr>
        <w:t>馬込望,</w:t>
      </w:r>
      <w:r w:rsidRPr="00CA7FD2">
        <w:rPr>
          <w:rFonts w:hint="eastAsia"/>
        </w:rPr>
        <w:t xml:space="preserve"> </w:t>
      </w:r>
      <w:r w:rsidRPr="00CA7FD2">
        <w:rPr>
          <w:rFonts w:ascii="ＭＳ 明朝" w:eastAsia="ＭＳ 明朝" w:hAnsi="ＭＳ 明朝" w:cs="ＭＳ 明朝" w:hint="eastAsia"/>
          <w:color w:val="000000"/>
        </w:rPr>
        <w:t>森田直樹</w:t>
      </w:r>
      <w:r>
        <w:rPr>
          <w:rFonts w:ascii="ＭＳ 明朝" w:eastAsia="ＭＳ 明朝" w:hAnsi="ＭＳ 明朝" w:cs="ＭＳ 明朝" w:hint="eastAsia"/>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Times New Roman" w:eastAsiaTheme="minorEastAsia" w:hAnsi="Times New Roman" w:cs="Times New Roman" w:hint="eastAsia"/>
          <w:color w:val="000000"/>
        </w:rPr>
        <w:t>三目直登</w:t>
      </w:r>
      <w:r>
        <w:rPr>
          <w:rFonts w:ascii="Times New Roman" w:eastAsia="Times New Roman" w:hAnsi="Times New Roman" w:cs="Times New Roman"/>
          <w:color w:val="000000"/>
        </w:rPr>
        <w:t xml:space="preserve">. </w:t>
      </w:r>
      <w:r w:rsidR="00C241EB" w:rsidRPr="00C241EB">
        <w:rPr>
          <w:rFonts w:ascii="ＭＳ 明朝" w:eastAsia="ＭＳ 明朝" w:hAnsi="ＭＳ 明朝" w:cs="ＭＳ 明朝"/>
          <w:color w:val="000000"/>
        </w:rPr>
        <w:t>B-spline 重合メッシュ法を用いた流体解析手法の開発と評価</w:t>
      </w:r>
      <w:r w:rsidRPr="00CA7FD2">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数値流体シンポジウム</w:t>
      </w:r>
      <w:r w:rsidRPr="00CA7FD2">
        <w:rPr>
          <w:rFonts w:ascii="Times New Roman" w:eastAsia="Times New Roman" w:hAnsi="Times New Roman" w:cs="Times New Roman"/>
          <w:color w:val="000000"/>
        </w:rPr>
        <w:t>, Vol. 3</w:t>
      </w:r>
      <w:r>
        <w:rPr>
          <w:rFonts w:ascii="Times New Roman" w:eastAsiaTheme="minorEastAsia" w:hAnsi="Times New Roman" w:cs="Times New Roman" w:hint="eastAsia"/>
          <w:color w:val="000000"/>
        </w:rPr>
        <w:t>8</w:t>
      </w:r>
      <w:r w:rsidRPr="00CA7FD2">
        <w:rPr>
          <w:rFonts w:ascii="Times New Roman" w:eastAsia="Times New Roman" w:hAnsi="Times New Roman" w:cs="Times New Roman"/>
          <w:color w:val="000000"/>
        </w:rPr>
        <w:t xml:space="preserve">, </w:t>
      </w:r>
      <w:r w:rsidR="00C241EB">
        <w:rPr>
          <w:rFonts w:ascii="Times New Roman" w:eastAsiaTheme="minorEastAsia" w:hAnsi="Times New Roman" w:cs="Times New Roman" w:hint="eastAsia"/>
          <w:color w:val="000000"/>
        </w:rPr>
        <w:t>東京</w:t>
      </w:r>
      <w:r w:rsidRPr="00CA7FD2">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CA7FD2">
        <w:rPr>
          <w:rFonts w:ascii="ＭＳ 明朝" w:eastAsia="ＭＳ 明朝" w:hAnsi="ＭＳ 明朝" w:cs="ＭＳ 明朝" w:hint="eastAsia"/>
          <w:color w:val="000000"/>
        </w:rPr>
        <w:t>年</w:t>
      </w:r>
      <w:r w:rsidRPr="00CA7FD2">
        <w:rPr>
          <w:rFonts w:ascii="Times New Roman" w:eastAsia="Times New Roman" w:hAnsi="Times New Roman" w:cs="Times New Roman"/>
          <w:color w:val="000000"/>
        </w:rPr>
        <w:t>1</w:t>
      </w:r>
      <w:r>
        <w:rPr>
          <w:rFonts w:ascii="Times New Roman" w:eastAsiaTheme="minorEastAsia" w:hAnsi="Times New Roman" w:cs="Times New Roman" w:hint="eastAsia"/>
          <w:color w:val="000000"/>
        </w:rPr>
        <w:t>2</w:t>
      </w:r>
      <w:r w:rsidRPr="00CA7FD2">
        <w:rPr>
          <w:rFonts w:ascii="ＭＳ 明朝" w:eastAsia="ＭＳ 明朝" w:hAnsi="ＭＳ 明朝" w:cs="ＭＳ 明朝" w:hint="eastAsia"/>
          <w:color w:val="000000"/>
        </w:rPr>
        <w:t>月</w:t>
      </w:r>
    </w:p>
    <w:p w14:paraId="4D1F2EEE" w14:textId="63C48339" w:rsidR="009D604C" w:rsidRPr="00CB63B6"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sidRPr="00CB63B6">
        <w:rPr>
          <w:rFonts w:ascii="ＭＳ 明朝" w:eastAsia="ＭＳ 明朝" w:hAnsi="ＭＳ 明朝" w:cs="ＭＳ 明朝"/>
          <w:b/>
          <w:color w:val="000000"/>
          <w:u w:val="single"/>
        </w:rPr>
        <w:t>金子栄樹</w:t>
      </w:r>
      <w:r w:rsidRPr="00CB63B6">
        <w:rPr>
          <w:rFonts w:ascii="Times New Roman" w:eastAsia="Times New Roman" w:hAnsi="Times New Roman" w:cs="Times New Roman"/>
          <w:color w:val="000000"/>
        </w:rPr>
        <w:t xml:space="preserve">. </w:t>
      </w:r>
      <w:r w:rsidR="00CB63B6" w:rsidRPr="00CB63B6">
        <w:rPr>
          <w:rFonts w:ascii="ＭＳ 明朝" w:eastAsia="ＭＳ 明朝" w:hAnsi="ＭＳ 明朝" w:cs="ＭＳ 明朝" w:hint="eastAsia"/>
          <w:color w:val="000000"/>
        </w:rPr>
        <w:t>多連成問題の解析の事例紹介</w:t>
      </w:r>
      <w:r w:rsidRPr="00CB63B6">
        <w:rPr>
          <w:rFonts w:ascii="Times New Roman" w:eastAsia="Times New Roman" w:hAnsi="Times New Roman" w:cs="Times New Roman"/>
          <w:color w:val="000000"/>
        </w:rPr>
        <w:t>.</w:t>
      </w:r>
      <w:r w:rsidR="00CB63B6" w:rsidRPr="00CB63B6">
        <w:rPr>
          <w:rFonts w:ascii="Times New Roman" w:eastAsiaTheme="minorEastAsia" w:hAnsi="Times New Roman" w:cs="Times New Roman" w:hint="eastAsia"/>
          <w:color w:val="000000"/>
        </w:rPr>
        <w:t>「</w:t>
      </w:r>
      <w:r w:rsidR="00CB63B6" w:rsidRPr="00CB63B6">
        <w:rPr>
          <w:rFonts w:ascii="ＭＳ 明朝" w:eastAsia="ＭＳ 明朝" w:hAnsi="ＭＳ 明朝" w:cs="ＭＳ 明朝" w:hint="eastAsia"/>
          <w:color w:val="000000"/>
        </w:rPr>
        <w:t>シェル・空間構造」セミナー</w:t>
      </w:r>
      <w:r w:rsidR="00CB63B6" w:rsidRPr="00CB63B6">
        <w:rPr>
          <w:rFonts w:ascii="ＭＳ 明朝" w:eastAsia="ＭＳ 明朝" w:hAnsi="ＭＳ 明朝" w:cs="ＭＳ 明朝"/>
          <w:color w:val="000000"/>
        </w:rPr>
        <w:t>2024　連成問題とその周辺</w:t>
      </w:r>
      <w:r w:rsidRPr="00CB63B6">
        <w:rPr>
          <w:rFonts w:ascii="Times New Roman" w:eastAsia="Times New Roman" w:hAnsi="Times New Roman" w:cs="Times New Roman"/>
          <w:color w:val="000000"/>
        </w:rPr>
        <w:t>,</w:t>
      </w:r>
      <w:r w:rsidRPr="00CB63B6">
        <w:rPr>
          <w:rFonts w:ascii="ＭＳ 明朝" w:eastAsia="ＭＳ 明朝" w:hAnsi="ＭＳ 明朝" w:cs="ＭＳ 明朝" w:hint="eastAsia"/>
          <w:color w:val="000000"/>
        </w:rPr>
        <w:t xml:space="preserve"> </w:t>
      </w:r>
      <w:r w:rsidR="00C241EB" w:rsidRPr="00CB63B6">
        <w:rPr>
          <w:rFonts w:ascii="ＭＳ 明朝" w:eastAsia="ＭＳ 明朝" w:hAnsi="ＭＳ 明朝" w:cs="ＭＳ 明朝" w:hint="eastAsia"/>
          <w:color w:val="000000"/>
        </w:rPr>
        <w:t>東京</w:t>
      </w:r>
      <w:r w:rsidRPr="00CB63B6">
        <w:rPr>
          <w:rFonts w:ascii="Times New Roman" w:eastAsia="Times New Roman" w:hAnsi="Times New Roman" w:cs="Times New Roman"/>
          <w:color w:val="000000"/>
        </w:rPr>
        <w:t>, 202</w:t>
      </w:r>
      <w:r w:rsidR="00C241EB" w:rsidRPr="00CB63B6">
        <w:rPr>
          <w:rFonts w:ascii="Times New Roman" w:eastAsiaTheme="minorEastAsia" w:hAnsi="Times New Roman" w:cs="Times New Roman" w:hint="eastAsia"/>
          <w:color w:val="000000"/>
        </w:rPr>
        <w:t>5</w:t>
      </w:r>
      <w:r w:rsidRPr="00CB63B6">
        <w:rPr>
          <w:rFonts w:ascii="ＭＳ 明朝" w:eastAsia="ＭＳ 明朝" w:hAnsi="ＭＳ 明朝" w:cs="ＭＳ 明朝"/>
          <w:color w:val="000000"/>
        </w:rPr>
        <w:t>年</w:t>
      </w:r>
      <w:r w:rsidR="00C241EB" w:rsidRPr="00CB63B6">
        <w:rPr>
          <w:rFonts w:ascii="Times New Roman" w:eastAsiaTheme="minorEastAsia" w:hAnsi="Times New Roman" w:cs="Times New Roman" w:hint="eastAsia"/>
          <w:color w:val="000000"/>
        </w:rPr>
        <w:t>3</w:t>
      </w:r>
      <w:r w:rsidRPr="00CB63B6">
        <w:rPr>
          <w:rFonts w:ascii="ＭＳ 明朝" w:eastAsia="ＭＳ 明朝" w:hAnsi="ＭＳ 明朝" w:cs="ＭＳ 明朝"/>
          <w:color w:val="000000"/>
        </w:rPr>
        <w:t>月</w:t>
      </w:r>
      <w:r w:rsidR="00F07A54">
        <w:rPr>
          <w:rFonts w:ascii="ＭＳ 明朝" w:eastAsia="ＭＳ 明朝" w:hAnsi="ＭＳ 明朝" w:cs="ＭＳ 明朝" w:hint="eastAsia"/>
          <w:color w:val="000000"/>
        </w:rPr>
        <w:t xml:space="preserve">　</w:t>
      </w:r>
      <w:r w:rsidR="00F07A54">
        <w:rPr>
          <w:rFonts w:ascii="ＭＳ 明朝" w:eastAsia="ＭＳ 明朝" w:hAnsi="ＭＳ 明朝" w:cs="ＭＳ 明朝"/>
          <w:color w:val="FF0000"/>
          <w:u w:val="single"/>
        </w:rPr>
        <w:t>(招待講演)</w:t>
      </w:r>
    </w:p>
    <w:p w14:paraId="1DF4E92E" w14:textId="46CF2F60" w:rsidR="009D604C" w:rsidRPr="009D604C"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b/>
          <w:color w:val="000000"/>
          <w:u w:val="single"/>
        </w:rPr>
        <w:t>金子栄樹</w:t>
      </w:r>
      <w:r w:rsidRPr="00E25E6A">
        <w:rPr>
          <w:rFonts w:ascii="Times New Roman" w:eastAsia="Times New Roman" w:hAnsi="Times New Roman" w:cs="Times New Roman"/>
          <w:color w:val="000000"/>
        </w:rPr>
        <w:t xml:space="preserve">. </w:t>
      </w:r>
      <w:r w:rsidR="00C241EB" w:rsidRPr="00C241EB">
        <w:rPr>
          <w:rFonts w:ascii="Times New Roman" w:eastAsia="Times New Roman" w:hAnsi="Times New Roman" w:cs="Times New Roman"/>
          <w:color w:val="000000"/>
        </w:rPr>
        <w:t>POD</w:t>
      </w:r>
      <w:r w:rsidR="00C241EB" w:rsidRPr="00C241EB">
        <w:rPr>
          <w:rFonts w:ascii="ＭＳ 明朝" w:eastAsia="ＭＳ 明朝" w:hAnsi="ＭＳ 明朝" w:cs="ＭＳ 明朝" w:hint="eastAsia"/>
          <w:color w:val="000000"/>
        </w:rPr>
        <w:t>基底を用いた</w:t>
      </w:r>
      <w:r w:rsidR="00C241EB" w:rsidRPr="00C241EB">
        <w:rPr>
          <w:rFonts w:ascii="Times New Roman" w:eastAsia="Times New Roman" w:hAnsi="Times New Roman" w:cs="Times New Roman"/>
          <w:color w:val="000000"/>
        </w:rPr>
        <w:t>projection-based reduced-order modeling</w:t>
      </w:r>
      <w:r w:rsidRPr="00E25E6A">
        <w:rPr>
          <w:rFonts w:ascii="Times New Roman" w:eastAsia="Times New Roman" w:hAnsi="Times New Roman" w:cs="Times New Roman"/>
          <w:color w:val="000000"/>
        </w:rPr>
        <w:t xml:space="preserve">. </w:t>
      </w:r>
      <w:r w:rsidR="001F16D5">
        <w:rPr>
          <w:rFonts w:ascii="ＭＳ 明朝" w:eastAsia="ＭＳ 明朝" w:hAnsi="ＭＳ 明朝" w:cs="ＭＳ 明朝" w:hint="eastAsia"/>
          <w:color w:val="000000"/>
        </w:rPr>
        <w:t xml:space="preserve">日本機械学会 </w:t>
      </w:r>
      <w:r w:rsidR="001F16D5" w:rsidRPr="001F16D5">
        <w:rPr>
          <w:rFonts w:ascii="ＭＳ 明朝" w:eastAsia="ＭＳ 明朝" w:hAnsi="ＭＳ 明朝" w:cs="ＭＳ 明朝" w:hint="eastAsia"/>
          <w:color w:val="000000"/>
        </w:rPr>
        <w:t>数理</w:t>
      </w:r>
      <w:r w:rsidR="001F16D5" w:rsidRPr="001F16D5">
        <w:rPr>
          <w:rFonts w:ascii="ＭＳ 明朝" w:eastAsia="ＭＳ 明朝" w:hAnsi="ＭＳ 明朝" w:cs="ＭＳ 明朝" w:hint="eastAsia"/>
          <w:color w:val="000000"/>
        </w:rPr>
        <w:lastRenderedPageBreak/>
        <w:t>から知的活動に繋げる代替モデリング研究会</w:t>
      </w:r>
      <w:r w:rsidRPr="00E25E6A">
        <w:rPr>
          <w:rFonts w:ascii="Times New Roman" w:eastAsia="Times New Roman" w:hAnsi="Times New Roman" w:cs="Times New Roman"/>
          <w:color w:val="000000"/>
        </w:rPr>
        <w:t xml:space="preserve">, Vol. </w:t>
      </w:r>
      <w:r w:rsidR="001F16D5">
        <w:rPr>
          <w:rFonts w:ascii="ＭＳ 明朝" w:eastAsia="ＭＳ 明朝" w:hAnsi="ＭＳ 明朝" w:cs="ＭＳ 明朝" w:hint="eastAsia"/>
          <w:color w:val="000000"/>
        </w:rPr>
        <w:t>1</w:t>
      </w:r>
      <w:r w:rsidRPr="00E25E6A">
        <w:rPr>
          <w:rFonts w:ascii="Times New Roman" w:eastAsia="Times New Roman" w:hAnsi="Times New Roman" w:cs="Times New Roman"/>
          <w:color w:val="000000"/>
        </w:rPr>
        <w:t>,</w:t>
      </w:r>
      <w:r>
        <w:rPr>
          <w:rFonts w:ascii="ＭＳ 明朝" w:eastAsia="ＭＳ 明朝" w:hAnsi="ＭＳ 明朝" w:cs="ＭＳ 明朝" w:hint="eastAsia"/>
          <w:color w:val="000000"/>
        </w:rPr>
        <w:t xml:space="preserve"> </w:t>
      </w:r>
      <w:r w:rsidR="001F16D5">
        <w:rPr>
          <w:rFonts w:ascii="ＭＳ 明朝" w:eastAsia="ＭＳ 明朝" w:hAnsi="ＭＳ 明朝" w:cs="ＭＳ 明朝" w:hint="eastAsia"/>
          <w:color w:val="000000"/>
        </w:rPr>
        <w:t>東京</w:t>
      </w:r>
      <w:r w:rsidRPr="00E25E6A">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E25E6A">
        <w:rPr>
          <w:rFonts w:ascii="ＭＳ 明朝" w:eastAsia="ＭＳ 明朝" w:hAnsi="ＭＳ 明朝" w:cs="ＭＳ 明朝"/>
          <w:color w:val="000000"/>
        </w:rPr>
        <w:t>年</w:t>
      </w:r>
      <w:r w:rsidRPr="00E25E6A">
        <w:rPr>
          <w:rFonts w:ascii="Times New Roman" w:eastAsiaTheme="minorEastAsia" w:hAnsi="Times New Roman" w:cs="Times New Roman" w:hint="eastAsia"/>
          <w:color w:val="000000"/>
        </w:rPr>
        <w:t>1</w:t>
      </w:r>
      <w:r w:rsidR="001F16D5">
        <w:rPr>
          <w:rFonts w:ascii="Times New Roman" w:eastAsiaTheme="minorEastAsia" w:hAnsi="Times New Roman" w:cs="Times New Roman" w:hint="eastAsia"/>
          <w:color w:val="000000"/>
        </w:rPr>
        <w:t>2</w:t>
      </w:r>
      <w:r w:rsidRPr="00E25E6A">
        <w:rPr>
          <w:rFonts w:ascii="ＭＳ 明朝" w:eastAsia="ＭＳ 明朝" w:hAnsi="ＭＳ 明朝" w:cs="ＭＳ 明朝"/>
          <w:color w:val="000000"/>
        </w:rPr>
        <w:t>月</w:t>
      </w:r>
      <w:r w:rsidR="00F07A54">
        <w:rPr>
          <w:rFonts w:ascii="ＭＳ 明朝" w:eastAsia="ＭＳ 明朝" w:hAnsi="ＭＳ 明朝" w:cs="ＭＳ 明朝" w:hint="eastAsia"/>
          <w:color w:val="000000"/>
        </w:rPr>
        <w:t xml:space="preserve">　</w:t>
      </w:r>
      <w:r w:rsidR="00F07A54">
        <w:rPr>
          <w:rFonts w:ascii="ＭＳ 明朝" w:eastAsia="ＭＳ 明朝" w:hAnsi="ＭＳ 明朝" w:cs="ＭＳ 明朝"/>
          <w:color w:val="FF0000"/>
          <w:u w:val="single"/>
        </w:rPr>
        <w:t>(招待講演)</w:t>
      </w:r>
    </w:p>
    <w:p w14:paraId="0C0762F6" w14:textId="1DB2F866" w:rsidR="009D604C" w:rsidRPr="001F16D5"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b/>
          <w:color w:val="000000"/>
          <w:u w:val="single"/>
        </w:rPr>
        <w:t>金子栄樹</w:t>
      </w:r>
      <w:r w:rsidRPr="00E25E6A">
        <w:rPr>
          <w:rFonts w:ascii="Times New Roman" w:eastAsia="Times New Roman" w:hAnsi="Times New Roman" w:cs="Times New Roman"/>
          <w:color w:val="000000"/>
        </w:rPr>
        <w:t xml:space="preserve">. </w:t>
      </w:r>
      <w:r w:rsidR="00C241EB" w:rsidRPr="00C241EB">
        <w:rPr>
          <w:rFonts w:ascii="Times New Roman" w:eastAsiaTheme="minorEastAsia" w:hAnsi="Times New Roman" w:cs="Times New Roman"/>
          <w:color w:val="000000"/>
        </w:rPr>
        <w:t>POD</w:t>
      </w:r>
      <w:r w:rsidR="00C241EB" w:rsidRPr="00C241EB">
        <w:rPr>
          <w:rFonts w:ascii="Times New Roman" w:eastAsiaTheme="minorEastAsia" w:hAnsi="Times New Roman" w:cs="Times New Roman"/>
          <w:color w:val="000000"/>
        </w:rPr>
        <w:t>基底を用いた</w:t>
      </w:r>
      <w:r w:rsidR="00C241EB" w:rsidRPr="00C241EB">
        <w:rPr>
          <w:rFonts w:ascii="Times New Roman" w:eastAsiaTheme="minorEastAsia" w:hAnsi="Times New Roman" w:cs="Times New Roman"/>
          <w:color w:val="000000"/>
        </w:rPr>
        <w:t>projection-based reduced-order modeling</w:t>
      </w:r>
      <w:r w:rsidRPr="00E25E6A">
        <w:rPr>
          <w:rFonts w:ascii="Times New Roman" w:eastAsia="Times New Roman" w:hAnsi="Times New Roman" w:cs="Times New Roman"/>
          <w:color w:val="000000"/>
        </w:rPr>
        <w:t>.</w:t>
      </w:r>
      <w:r w:rsidR="00C241EB">
        <w:rPr>
          <w:rFonts w:ascii="Times New Roman" w:eastAsiaTheme="minorEastAsia" w:hAnsi="Times New Roman" w:cs="Times New Roman" w:hint="eastAsia"/>
          <w:color w:val="000000"/>
        </w:rPr>
        <w:t xml:space="preserve"> </w:t>
      </w:r>
      <w:r w:rsidR="00C241EB">
        <w:rPr>
          <w:rFonts w:ascii="Times New Roman" w:eastAsiaTheme="minorEastAsia" w:hAnsi="Times New Roman" w:cs="Times New Roman" w:hint="eastAsia"/>
          <w:color w:val="000000"/>
        </w:rPr>
        <w:t>名工大非線形解析セミナー</w:t>
      </w:r>
      <w:r w:rsidRPr="00E25E6A">
        <w:rPr>
          <w:rFonts w:ascii="Times New Roman" w:eastAsia="Times New Roman" w:hAnsi="Times New Roman" w:cs="Times New Roman"/>
          <w:color w:val="000000"/>
        </w:rPr>
        <w:t>,</w:t>
      </w:r>
      <w:r w:rsidR="00C241EB">
        <w:rPr>
          <w:rFonts w:ascii="ＭＳ 明朝" w:eastAsia="ＭＳ 明朝" w:hAnsi="ＭＳ 明朝" w:cs="ＭＳ 明朝" w:hint="eastAsia"/>
          <w:color w:val="000000"/>
        </w:rPr>
        <w:t>愛知</w:t>
      </w:r>
      <w:r w:rsidRPr="00E25E6A">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E25E6A">
        <w:rPr>
          <w:rFonts w:ascii="ＭＳ 明朝" w:eastAsia="ＭＳ 明朝" w:hAnsi="ＭＳ 明朝" w:cs="ＭＳ 明朝"/>
          <w:color w:val="000000"/>
        </w:rPr>
        <w:t>年</w:t>
      </w:r>
      <w:r w:rsidRPr="00E25E6A">
        <w:rPr>
          <w:rFonts w:ascii="Times New Roman" w:eastAsiaTheme="minorEastAsia" w:hAnsi="Times New Roman" w:cs="Times New Roman" w:hint="eastAsia"/>
          <w:color w:val="000000"/>
        </w:rPr>
        <w:t>1</w:t>
      </w:r>
      <w:r w:rsidR="00C241EB">
        <w:rPr>
          <w:rFonts w:ascii="Times New Roman" w:eastAsiaTheme="minorEastAsia" w:hAnsi="Times New Roman" w:cs="Times New Roman" w:hint="eastAsia"/>
          <w:color w:val="000000"/>
        </w:rPr>
        <w:t>1</w:t>
      </w:r>
      <w:r w:rsidRPr="00E25E6A">
        <w:rPr>
          <w:rFonts w:ascii="ＭＳ 明朝" w:eastAsia="ＭＳ 明朝" w:hAnsi="ＭＳ 明朝" w:cs="ＭＳ 明朝"/>
          <w:color w:val="000000"/>
        </w:rPr>
        <w:t>月</w:t>
      </w:r>
      <w:r w:rsidR="00F07A54">
        <w:rPr>
          <w:rFonts w:ascii="ＭＳ 明朝" w:eastAsia="ＭＳ 明朝" w:hAnsi="ＭＳ 明朝" w:cs="ＭＳ 明朝" w:hint="eastAsia"/>
          <w:color w:val="000000"/>
        </w:rPr>
        <w:t xml:space="preserve">　</w:t>
      </w:r>
      <w:r w:rsidR="00F07A54">
        <w:rPr>
          <w:rFonts w:ascii="ＭＳ 明朝" w:eastAsia="ＭＳ 明朝" w:hAnsi="ＭＳ 明朝" w:cs="ＭＳ 明朝"/>
          <w:color w:val="FF0000"/>
          <w:u w:val="single"/>
        </w:rPr>
        <w:t>(招待講演)</w:t>
      </w:r>
    </w:p>
    <w:p w14:paraId="555D58D3" w14:textId="165636D3" w:rsidR="001F16D5" w:rsidRPr="00A55134" w:rsidRDefault="00A55134" w:rsidP="00A55134">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sidRPr="00A55134">
        <w:rPr>
          <w:rFonts w:ascii="ＭＳ 明朝" w:eastAsia="ＭＳ 明朝" w:hAnsi="ＭＳ 明朝" w:cs="ＭＳ 明朝" w:hint="eastAsia"/>
          <w:color w:val="000000"/>
        </w:rPr>
        <w:t>若人のための将来イメージ創造講座</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Vol. 2</w:t>
      </w:r>
      <w:r>
        <w:rPr>
          <w:rFonts w:ascii="Times New Roman" w:eastAsiaTheme="minorEastAsia" w:hAnsi="Times New Roman" w:cs="Times New Roman" w:hint="eastAsia"/>
          <w:color w:val="000000"/>
        </w:rPr>
        <w:t>9</w:t>
      </w:r>
      <w:r>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兵庫</w:t>
      </w:r>
      <w:r>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r w:rsidR="00F07A54">
        <w:rPr>
          <w:rFonts w:ascii="ＭＳ 明朝" w:eastAsia="ＭＳ 明朝" w:hAnsi="ＭＳ 明朝" w:cs="ＭＳ 明朝" w:hint="eastAsia"/>
          <w:color w:val="000000"/>
        </w:rPr>
        <w:t xml:space="preserve">　</w:t>
      </w:r>
      <w:r w:rsidR="00F07A54">
        <w:rPr>
          <w:rFonts w:ascii="ＭＳ 明朝" w:eastAsia="ＭＳ 明朝" w:hAnsi="ＭＳ 明朝" w:cs="ＭＳ 明朝"/>
          <w:color w:val="FF0000"/>
          <w:u w:val="single"/>
        </w:rPr>
        <w:t>(招待講演)</w:t>
      </w:r>
    </w:p>
    <w:p w14:paraId="26558B48" w14:textId="5AC74103" w:rsidR="009D604C" w:rsidRPr="009D604C" w:rsidRDefault="009D604C" w:rsidP="009D604C">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bCs/>
          <w:color w:val="000000"/>
        </w:rPr>
        <w:t>新舘京平</w:t>
      </w:r>
      <w:r>
        <w:rPr>
          <w:rFonts w:ascii="Times New Roman" w:eastAsia="Times New Roman" w:hAnsi="Times New Roman" w:cs="Times New Roman"/>
          <w:color w:val="000000"/>
        </w:rPr>
        <w:t>,</w:t>
      </w:r>
      <w:r>
        <w:rPr>
          <w:rFonts w:ascii="Times New Roman" w:eastAsiaTheme="minorEastAsia" w:hAnsi="Times New Roman" w:cs="Times New Roman" w:hint="eastAsia"/>
          <w:color w:val="000000"/>
        </w:rPr>
        <w:t xml:space="preserve"> </w:t>
      </w:r>
      <w:r w:rsidRPr="00E25E6A">
        <w:rPr>
          <w:rFonts w:ascii="ＭＳ 明朝" w:eastAsia="ＭＳ 明朝" w:hAnsi="ＭＳ 明朝" w:cs="ＭＳ 明朝"/>
          <w:bCs/>
          <w:color w:val="000000"/>
        </w:rPr>
        <w:t>森田直樹</w:t>
      </w:r>
      <w:r>
        <w:rPr>
          <w:rFonts w:ascii="Times New Roman" w:eastAsia="Times New Roman" w:hAnsi="Times New Roman" w:cs="Times New Roman"/>
          <w:color w:val="000000"/>
        </w:rPr>
        <w:t>,</w:t>
      </w:r>
      <w:r>
        <w:rPr>
          <w:rFonts w:ascii="Times New Roman" w:eastAsiaTheme="minorEastAsia" w:hAnsi="Times New Roman" w:cs="Times New Roman" w:hint="eastAsia"/>
          <w:color w:val="000000"/>
        </w:rPr>
        <w:t xml:space="preserve"> </w:t>
      </w:r>
      <w:r w:rsidRPr="00E25E6A">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w:t>
      </w:r>
      <w:r>
        <w:rPr>
          <w:rFonts w:ascii="Times New Roman" w:eastAsiaTheme="minorEastAsia" w:hAnsi="Times New Roman" w:cs="Times New Roman" w:hint="eastAsia"/>
          <w:color w:val="000000"/>
        </w:rPr>
        <w:t xml:space="preserve"> </w:t>
      </w:r>
      <w:r w:rsidRPr="00E25E6A">
        <w:rPr>
          <w:rFonts w:ascii="ＭＳ 明朝" w:eastAsia="ＭＳ 明朝" w:hAnsi="ＭＳ 明朝" w:cs="ＭＳ 明朝"/>
          <w:bCs/>
          <w:color w:val="000000"/>
        </w:rPr>
        <w:t>三目直登</w:t>
      </w:r>
      <w:r w:rsidRPr="00E25E6A">
        <w:rPr>
          <w:rFonts w:ascii="Times New Roman" w:eastAsia="Times New Roman" w:hAnsi="Times New Roman" w:cs="Times New Roman"/>
          <w:color w:val="000000"/>
        </w:rPr>
        <w:t xml:space="preserve">. </w:t>
      </w:r>
      <w:r w:rsidRPr="00E25E6A">
        <w:rPr>
          <w:rFonts w:ascii="ＭＳ 明朝" w:eastAsia="ＭＳ 明朝" w:hAnsi="ＭＳ 明朝" w:cs="ＭＳ 明朝" w:hint="eastAsia"/>
          <w:color w:val="000000"/>
        </w:rPr>
        <w:t>適応的基底数選択が可能な</w:t>
      </w:r>
      <w:r w:rsidRPr="00E25E6A">
        <w:rPr>
          <w:rFonts w:ascii="Times New Roman" w:eastAsia="Times New Roman" w:hAnsi="Times New Roman" w:cs="Times New Roman"/>
          <w:color w:val="000000"/>
        </w:rPr>
        <w:t xml:space="preserve"> Local POD </w:t>
      </w:r>
      <w:r w:rsidRPr="00E25E6A">
        <w:rPr>
          <w:rFonts w:ascii="ＭＳ 明朝" w:eastAsia="ＭＳ 明朝" w:hAnsi="ＭＳ 明朝" w:cs="ＭＳ 明朝" w:hint="eastAsia"/>
          <w:color w:val="000000"/>
        </w:rPr>
        <w:t>の階層型領域分割並列化</w:t>
      </w:r>
      <w:r w:rsidRPr="00E25E6A">
        <w:rPr>
          <w:rFonts w:ascii="Times New Roman" w:eastAsia="Times New Roman" w:hAnsi="Times New Roman" w:cs="Times New Roman"/>
          <w:color w:val="000000"/>
        </w:rPr>
        <w:t xml:space="preserve">. </w:t>
      </w:r>
      <w:r w:rsidRPr="00E25E6A">
        <w:rPr>
          <w:rFonts w:ascii="ＭＳ 明朝" w:eastAsia="ＭＳ 明朝" w:hAnsi="ＭＳ 明朝" w:cs="ＭＳ 明朝"/>
          <w:color w:val="000000"/>
        </w:rPr>
        <w:t>計算</w:t>
      </w:r>
      <w:r w:rsidRPr="00E25E6A">
        <w:rPr>
          <w:rFonts w:ascii="ＭＳ 明朝" w:eastAsia="ＭＳ 明朝" w:hAnsi="ＭＳ 明朝" w:cs="ＭＳ 明朝" w:hint="eastAsia"/>
          <w:color w:val="000000"/>
        </w:rPr>
        <w:t>力学</w:t>
      </w:r>
      <w:r w:rsidRPr="00E25E6A">
        <w:rPr>
          <w:rFonts w:ascii="ＭＳ 明朝" w:eastAsia="ＭＳ 明朝" w:hAnsi="ＭＳ 明朝" w:cs="ＭＳ 明朝"/>
          <w:color w:val="000000"/>
        </w:rPr>
        <w:t>講演会</w:t>
      </w:r>
      <w:r w:rsidRPr="00E25E6A">
        <w:rPr>
          <w:rFonts w:ascii="Times New Roman" w:eastAsia="Times New Roman" w:hAnsi="Times New Roman" w:cs="Times New Roman"/>
          <w:color w:val="000000"/>
        </w:rPr>
        <w:t xml:space="preserve">, Vol. </w:t>
      </w:r>
      <w:r w:rsidRPr="00E25E6A">
        <w:rPr>
          <w:rFonts w:ascii="ＭＳ 明朝" w:eastAsia="ＭＳ 明朝" w:hAnsi="ＭＳ 明朝" w:cs="ＭＳ 明朝" w:hint="eastAsia"/>
          <w:color w:val="000000"/>
        </w:rPr>
        <w:t>3</w:t>
      </w:r>
      <w:r>
        <w:rPr>
          <w:rFonts w:ascii="ＭＳ 明朝" w:eastAsia="ＭＳ 明朝" w:hAnsi="ＭＳ 明朝" w:cs="ＭＳ 明朝" w:hint="eastAsia"/>
          <w:color w:val="000000"/>
        </w:rPr>
        <w:t>7</w:t>
      </w:r>
      <w:r w:rsidRPr="00E25E6A">
        <w:rPr>
          <w:rFonts w:ascii="Times New Roman" w:eastAsia="Times New Roman" w:hAnsi="Times New Roman" w:cs="Times New Roman"/>
          <w:color w:val="000000"/>
        </w:rPr>
        <w:t>,</w:t>
      </w:r>
      <w:r>
        <w:rPr>
          <w:rFonts w:ascii="ＭＳ 明朝" w:eastAsia="ＭＳ 明朝" w:hAnsi="ＭＳ 明朝" w:cs="ＭＳ 明朝" w:hint="eastAsia"/>
          <w:color w:val="000000"/>
        </w:rPr>
        <w:t xml:space="preserve"> 宮城</w:t>
      </w:r>
      <w:r w:rsidRPr="00E25E6A">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E25E6A">
        <w:rPr>
          <w:rFonts w:ascii="ＭＳ 明朝" w:eastAsia="ＭＳ 明朝" w:hAnsi="ＭＳ 明朝" w:cs="ＭＳ 明朝"/>
          <w:color w:val="000000"/>
        </w:rPr>
        <w:t>年</w:t>
      </w:r>
      <w:r w:rsidRPr="00E25E6A">
        <w:rPr>
          <w:rFonts w:ascii="Times New Roman" w:eastAsiaTheme="minorEastAsia" w:hAnsi="Times New Roman" w:cs="Times New Roman" w:hint="eastAsia"/>
          <w:color w:val="000000"/>
        </w:rPr>
        <w:t>10</w:t>
      </w:r>
      <w:r w:rsidRPr="00E25E6A">
        <w:rPr>
          <w:rFonts w:ascii="ＭＳ 明朝" w:eastAsia="ＭＳ 明朝" w:hAnsi="ＭＳ 明朝" w:cs="ＭＳ 明朝"/>
          <w:color w:val="000000"/>
        </w:rPr>
        <w:t>月</w:t>
      </w:r>
    </w:p>
    <w:p w14:paraId="05109745" w14:textId="5E6209E9" w:rsidR="00E25E6A" w:rsidRPr="00E25E6A" w:rsidRDefault="00E25E6A" w:rsidP="00E25E6A">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bCs/>
          <w:color w:val="000000"/>
        </w:rPr>
        <w:t>平野皓大</w:t>
      </w:r>
      <w:r>
        <w:rPr>
          <w:rFonts w:ascii="Times New Roman" w:eastAsia="Times New Roman" w:hAnsi="Times New Roman" w:cs="Times New Roman"/>
          <w:color w:val="000000"/>
        </w:rPr>
        <w:t>,</w:t>
      </w:r>
      <w:r w:rsidRPr="00E25E6A">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w:t>
      </w:r>
      <w:r>
        <w:rPr>
          <w:rFonts w:ascii="Times New Roman" w:eastAsiaTheme="minorEastAsia" w:hAnsi="Times New Roman" w:cs="Times New Roman" w:hint="eastAsia"/>
          <w:color w:val="000000"/>
        </w:rPr>
        <w:t xml:space="preserve"> </w:t>
      </w:r>
      <w:r w:rsidRPr="00E25E6A">
        <w:rPr>
          <w:rFonts w:ascii="ＭＳ 明朝" w:eastAsia="ＭＳ 明朝" w:hAnsi="ＭＳ 明朝" w:cs="ＭＳ 明朝"/>
          <w:bCs/>
          <w:color w:val="000000"/>
        </w:rPr>
        <w:t>三目直登</w:t>
      </w:r>
      <w:r>
        <w:rPr>
          <w:rFonts w:ascii="Times New Roman" w:eastAsia="Times New Roman" w:hAnsi="Times New Roman" w:cs="Times New Roman"/>
          <w:color w:val="000000"/>
        </w:rPr>
        <w:t>,</w:t>
      </w:r>
      <w:r>
        <w:rPr>
          <w:rFonts w:ascii="Times New Roman" w:eastAsiaTheme="minorEastAsia" w:hAnsi="Times New Roman" w:cs="Times New Roman" w:hint="eastAsia"/>
          <w:color w:val="000000"/>
        </w:rPr>
        <w:t xml:space="preserve"> </w:t>
      </w:r>
      <w:r w:rsidRPr="00E25E6A">
        <w:rPr>
          <w:rFonts w:ascii="ＭＳ 明朝" w:eastAsia="ＭＳ 明朝" w:hAnsi="ＭＳ 明朝" w:cs="ＭＳ 明朝"/>
          <w:bCs/>
          <w:color w:val="000000"/>
        </w:rPr>
        <w:t>森田直樹</w:t>
      </w:r>
      <w:r w:rsidRPr="00E25E6A">
        <w:rPr>
          <w:rFonts w:ascii="Times New Roman" w:eastAsia="Times New Roman" w:hAnsi="Times New Roman" w:cs="Times New Roman"/>
          <w:color w:val="000000"/>
        </w:rPr>
        <w:t xml:space="preserve">. </w:t>
      </w:r>
      <w:r w:rsidRPr="00E25E6A">
        <w:rPr>
          <w:rFonts w:ascii="ＭＳ 明朝" w:eastAsia="ＭＳ 明朝" w:hAnsi="ＭＳ 明朝" w:cs="ＭＳ 明朝"/>
          <w:color w:val="000000"/>
        </w:rPr>
        <w:t>有限要素解析の低次元化モデル構築における</w:t>
      </w:r>
      <w:r w:rsidRPr="00E25E6A">
        <w:rPr>
          <w:rFonts w:ascii="Times New Roman" w:eastAsia="ＭＳ 明朝" w:hAnsi="Times New Roman" w:cs="Times New Roman"/>
          <w:color w:val="000000"/>
        </w:rPr>
        <w:t>hyper</w:t>
      </w:r>
      <w:r>
        <w:rPr>
          <w:rFonts w:ascii="Times New Roman" w:eastAsia="ＭＳ 明朝" w:hAnsi="Times New Roman" w:cs="Times New Roman" w:hint="eastAsia"/>
          <w:color w:val="000000"/>
        </w:rPr>
        <w:t>-</w:t>
      </w:r>
      <w:r w:rsidRPr="00E25E6A">
        <w:rPr>
          <w:rFonts w:ascii="Times New Roman" w:eastAsia="ＭＳ 明朝" w:hAnsi="Times New Roman" w:cs="Times New Roman"/>
          <w:color w:val="000000"/>
        </w:rPr>
        <w:t>reduction</w:t>
      </w:r>
      <w:r w:rsidRPr="00E25E6A">
        <w:rPr>
          <w:rFonts w:ascii="ＭＳ 明朝" w:eastAsia="ＭＳ 明朝" w:hAnsi="ＭＳ 明朝" w:cs="ＭＳ 明朝"/>
          <w:color w:val="000000"/>
        </w:rPr>
        <w:t>の並列化</w:t>
      </w:r>
      <w:r w:rsidRPr="00E25E6A">
        <w:rPr>
          <w:rFonts w:ascii="Times New Roman" w:eastAsia="Times New Roman" w:hAnsi="Times New Roman" w:cs="Times New Roman"/>
          <w:color w:val="000000"/>
        </w:rPr>
        <w:t xml:space="preserve">. </w:t>
      </w:r>
      <w:r w:rsidRPr="00E25E6A">
        <w:rPr>
          <w:rFonts w:ascii="ＭＳ 明朝" w:eastAsia="ＭＳ 明朝" w:hAnsi="ＭＳ 明朝" w:cs="ＭＳ 明朝"/>
          <w:color w:val="000000"/>
        </w:rPr>
        <w:t>計算</w:t>
      </w:r>
      <w:r w:rsidRPr="00E25E6A">
        <w:rPr>
          <w:rFonts w:ascii="ＭＳ 明朝" w:eastAsia="ＭＳ 明朝" w:hAnsi="ＭＳ 明朝" w:cs="ＭＳ 明朝" w:hint="eastAsia"/>
          <w:color w:val="000000"/>
        </w:rPr>
        <w:t>力学</w:t>
      </w:r>
      <w:r w:rsidRPr="00E25E6A">
        <w:rPr>
          <w:rFonts w:ascii="ＭＳ 明朝" w:eastAsia="ＭＳ 明朝" w:hAnsi="ＭＳ 明朝" w:cs="ＭＳ 明朝"/>
          <w:color w:val="000000"/>
        </w:rPr>
        <w:t>講演会</w:t>
      </w:r>
      <w:r w:rsidRPr="00E25E6A">
        <w:rPr>
          <w:rFonts w:ascii="Times New Roman" w:eastAsia="Times New Roman" w:hAnsi="Times New Roman" w:cs="Times New Roman"/>
          <w:color w:val="000000"/>
        </w:rPr>
        <w:t xml:space="preserve">, Vol. </w:t>
      </w:r>
      <w:r w:rsidRPr="00E25E6A">
        <w:rPr>
          <w:rFonts w:ascii="ＭＳ 明朝" w:eastAsia="ＭＳ 明朝" w:hAnsi="ＭＳ 明朝" w:cs="ＭＳ 明朝" w:hint="eastAsia"/>
          <w:color w:val="000000"/>
        </w:rPr>
        <w:t>3</w:t>
      </w:r>
      <w:r>
        <w:rPr>
          <w:rFonts w:ascii="ＭＳ 明朝" w:eastAsia="ＭＳ 明朝" w:hAnsi="ＭＳ 明朝" w:cs="ＭＳ 明朝" w:hint="eastAsia"/>
          <w:color w:val="000000"/>
        </w:rPr>
        <w:t>7</w:t>
      </w:r>
      <w:r w:rsidRPr="00E25E6A">
        <w:rPr>
          <w:rFonts w:ascii="Times New Roman" w:eastAsia="Times New Roman" w:hAnsi="Times New Roman" w:cs="Times New Roman"/>
          <w:color w:val="000000"/>
        </w:rPr>
        <w:t>,</w:t>
      </w:r>
      <w:r>
        <w:rPr>
          <w:rFonts w:ascii="ＭＳ 明朝" w:eastAsia="ＭＳ 明朝" w:hAnsi="ＭＳ 明朝" w:cs="ＭＳ 明朝" w:hint="eastAsia"/>
          <w:color w:val="000000"/>
        </w:rPr>
        <w:t xml:space="preserve"> 宮城</w:t>
      </w:r>
      <w:r w:rsidRPr="00E25E6A">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sidRPr="00E25E6A">
        <w:rPr>
          <w:rFonts w:ascii="ＭＳ 明朝" w:eastAsia="ＭＳ 明朝" w:hAnsi="ＭＳ 明朝" w:cs="ＭＳ 明朝"/>
          <w:color w:val="000000"/>
        </w:rPr>
        <w:t>年</w:t>
      </w:r>
      <w:r w:rsidRPr="00E25E6A">
        <w:rPr>
          <w:rFonts w:ascii="Times New Roman" w:eastAsiaTheme="minorEastAsia" w:hAnsi="Times New Roman" w:cs="Times New Roman" w:hint="eastAsia"/>
          <w:color w:val="000000"/>
        </w:rPr>
        <w:t>10</w:t>
      </w:r>
      <w:r w:rsidRPr="00E25E6A">
        <w:rPr>
          <w:rFonts w:ascii="ＭＳ 明朝" w:eastAsia="ＭＳ 明朝" w:hAnsi="ＭＳ 明朝" w:cs="ＭＳ 明朝"/>
          <w:color w:val="000000"/>
        </w:rPr>
        <w:t>月</w:t>
      </w:r>
    </w:p>
    <w:p w14:paraId="68F7DD35" w14:textId="4D8D35E1" w:rsidR="00E25E6A" w:rsidRPr="00E25E6A" w:rsidRDefault="00E25E6A" w:rsidP="00991893">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b/>
          <w:color w:val="000000"/>
          <w:u w:val="single"/>
        </w:rPr>
        <w:t>金子栄樹</w:t>
      </w:r>
      <w:r w:rsidRPr="00E25E6A">
        <w:rPr>
          <w:rFonts w:ascii="Times New Roman" w:eastAsia="Times New Roman" w:hAnsi="Times New Roman" w:cs="Times New Roman"/>
          <w:color w:val="000000"/>
        </w:rPr>
        <w:t xml:space="preserve">. Gappy-POD </w:t>
      </w:r>
      <w:r w:rsidRPr="00E25E6A">
        <w:rPr>
          <w:rFonts w:ascii="ＭＳ 明朝" w:eastAsia="ＭＳ 明朝" w:hAnsi="ＭＳ 明朝" w:cs="ＭＳ 明朝" w:hint="eastAsia"/>
          <w:color w:val="000000"/>
        </w:rPr>
        <w:t>を利用した</w:t>
      </w:r>
      <w:r w:rsidRPr="00E25E6A">
        <w:rPr>
          <w:rFonts w:ascii="Times New Roman" w:eastAsia="Times New Roman" w:hAnsi="Times New Roman" w:cs="Times New Roman"/>
          <w:color w:val="000000"/>
        </w:rPr>
        <w:t xml:space="preserve">Empirical Cubature Method </w:t>
      </w:r>
      <w:r w:rsidRPr="00E25E6A">
        <w:rPr>
          <w:rFonts w:ascii="ＭＳ 明朝" w:eastAsia="ＭＳ 明朝" w:hAnsi="ＭＳ 明朝" w:cs="ＭＳ 明朝" w:hint="eastAsia"/>
          <w:color w:val="000000"/>
        </w:rPr>
        <w:t>の開発</w:t>
      </w:r>
      <w:r w:rsidRPr="00E25E6A">
        <w:rPr>
          <w:rFonts w:ascii="Times New Roman" w:eastAsia="Times New Roman" w:hAnsi="Times New Roman" w:cs="Times New Roman"/>
          <w:color w:val="000000"/>
        </w:rPr>
        <w:t xml:space="preserve">. </w:t>
      </w:r>
      <w:r w:rsidRPr="00E25E6A">
        <w:rPr>
          <w:rFonts w:ascii="ＭＳ 明朝" w:eastAsia="ＭＳ 明朝" w:hAnsi="ＭＳ 明朝" w:cs="ＭＳ 明朝"/>
          <w:color w:val="000000"/>
        </w:rPr>
        <w:t>計算</w:t>
      </w:r>
      <w:r w:rsidRPr="00E25E6A">
        <w:rPr>
          <w:rFonts w:ascii="ＭＳ 明朝" w:eastAsia="ＭＳ 明朝" w:hAnsi="ＭＳ 明朝" w:cs="ＭＳ 明朝" w:hint="eastAsia"/>
          <w:color w:val="000000"/>
        </w:rPr>
        <w:t>力学</w:t>
      </w:r>
      <w:r w:rsidRPr="00E25E6A">
        <w:rPr>
          <w:rFonts w:ascii="ＭＳ 明朝" w:eastAsia="ＭＳ 明朝" w:hAnsi="ＭＳ 明朝" w:cs="ＭＳ 明朝"/>
          <w:color w:val="000000"/>
        </w:rPr>
        <w:t>講演会</w:t>
      </w:r>
      <w:r w:rsidRPr="00E25E6A">
        <w:rPr>
          <w:rFonts w:ascii="Times New Roman" w:eastAsia="Times New Roman" w:hAnsi="Times New Roman" w:cs="Times New Roman"/>
          <w:color w:val="000000"/>
        </w:rPr>
        <w:t xml:space="preserve">, Vol. </w:t>
      </w:r>
      <w:r w:rsidRPr="00E25E6A">
        <w:rPr>
          <w:rFonts w:ascii="ＭＳ 明朝" w:eastAsia="ＭＳ 明朝" w:hAnsi="ＭＳ 明朝" w:cs="ＭＳ 明朝" w:hint="eastAsia"/>
          <w:color w:val="000000"/>
        </w:rPr>
        <w:t>37</w:t>
      </w:r>
      <w:r w:rsidRPr="00E25E6A">
        <w:rPr>
          <w:rFonts w:ascii="Times New Roman" w:eastAsia="Times New Roman" w:hAnsi="Times New Roman" w:cs="Times New Roman"/>
          <w:color w:val="000000"/>
        </w:rPr>
        <w:t>,</w:t>
      </w:r>
      <w:r w:rsidRPr="00E25E6A">
        <w:rPr>
          <w:rFonts w:ascii="ＭＳ 明朝" w:eastAsia="ＭＳ 明朝" w:hAnsi="ＭＳ 明朝" w:cs="ＭＳ 明朝" w:hint="eastAsia"/>
          <w:color w:val="000000"/>
        </w:rPr>
        <w:t xml:space="preserve"> 宮城</w:t>
      </w:r>
      <w:r w:rsidRPr="00E25E6A">
        <w:rPr>
          <w:rFonts w:ascii="Times New Roman" w:eastAsia="Times New Roman" w:hAnsi="Times New Roman" w:cs="Times New Roman"/>
          <w:color w:val="000000"/>
        </w:rPr>
        <w:t>, 202</w:t>
      </w:r>
      <w:r w:rsidRPr="00E25E6A">
        <w:rPr>
          <w:rFonts w:ascii="Times New Roman" w:eastAsiaTheme="minorEastAsia" w:hAnsi="Times New Roman" w:cs="Times New Roman" w:hint="eastAsia"/>
          <w:color w:val="000000"/>
        </w:rPr>
        <w:t>4</w:t>
      </w:r>
      <w:r w:rsidRPr="00E25E6A">
        <w:rPr>
          <w:rFonts w:ascii="ＭＳ 明朝" w:eastAsia="ＭＳ 明朝" w:hAnsi="ＭＳ 明朝" w:cs="ＭＳ 明朝"/>
          <w:color w:val="000000"/>
        </w:rPr>
        <w:t>年</w:t>
      </w:r>
      <w:r w:rsidRPr="00E25E6A">
        <w:rPr>
          <w:rFonts w:ascii="Times New Roman" w:eastAsiaTheme="minorEastAsia" w:hAnsi="Times New Roman" w:cs="Times New Roman" w:hint="eastAsia"/>
          <w:color w:val="000000"/>
        </w:rPr>
        <w:t>10</w:t>
      </w:r>
      <w:r w:rsidRPr="00E25E6A">
        <w:rPr>
          <w:rFonts w:ascii="ＭＳ 明朝" w:eastAsia="ＭＳ 明朝" w:hAnsi="ＭＳ 明朝" w:cs="ＭＳ 明朝"/>
          <w:color w:val="000000"/>
        </w:rPr>
        <w:t>月</w:t>
      </w:r>
    </w:p>
    <w:p w14:paraId="16116CBB" w14:textId="188CA3D5" w:rsidR="00E25E6A" w:rsidRPr="00CA7FD2" w:rsidRDefault="00E25E6A" w:rsidP="00E25E6A">
      <w:pPr>
        <w:numPr>
          <w:ilvl w:val="0"/>
          <w:numId w:val="4"/>
        </w:numPr>
        <w:pBdr>
          <w:top w:val="nil"/>
          <w:left w:val="nil"/>
          <w:bottom w:val="nil"/>
          <w:right w:val="nil"/>
          <w:between w:val="nil"/>
        </w:pBdr>
        <w:rPr>
          <w:rFonts w:ascii="Times New Roman" w:eastAsia="Times New Roman" w:hAnsi="Times New Roman" w:cs="Times New Roman"/>
          <w:color w:val="000000"/>
        </w:rPr>
      </w:pPr>
      <w:r w:rsidRPr="00E25E6A">
        <w:rPr>
          <w:rFonts w:ascii="ＭＳ 明朝" w:eastAsia="ＭＳ 明朝" w:hAnsi="ＭＳ 明朝" w:cs="ＭＳ 明朝"/>
          <w:color w:val="000000"/>
        </w:rPr>
        <w:t>新舘京平</w:t>
      </w:r>
      <w:r>
        <w:rPr>
          <w:rFonts w:ascii="ＭＳ 明朝" w:eastAsia="ＭＳ 明朝" w:hAnsi="ＭＳ 明朝" w:cs="ＭＳ 明朝" w:hint="eastAsia"/>
          <w:color w:val="000000"/>
        </w:rPr>
        <w:t>,</w:t>
      </w:r>
      <w:r w:rsidRPr="00E25E6A">
        <w:rPr>
          <w:rFonts w:ascii="ＭＳ 明朝" w:eastAsia="ＭＳ 明朝" w:hAnsi="ＭＳ 明朝" w:cs="ＭＳ 明朝"/>
          <w:color w:val="000000"/>
        </w:rPr>
        <w:t>森田直樹</w:t>
      </w:r>
      <w:r>
        <w:rPr>
          <w:rFonts w:ascii="ＭＳ 明朝" w:eastAsia="ＭＳ 明朝" w:hAnsi="ＭＳ 明朝" w:cs="ＭＳ 明朝" w:hint="eastAsia"/>
          <w:color w:val="000000"/>
        </w:rPr>
        <w:t>,</w:t>
      </w:r>
      <w:r w:rsidRPr="00330B6F">
        <w:rPr>
          <w:rFonts w:ascii="ＭＳ 明朝" w:eastAsia="ＭＳ 明朝" w:hAnsi="ＭＳ 明朝" w:cs="ＭＳ 明朝"/>
          <w:b/>
          <w:bCs/>
          <w:color w:val="000000"/>
          <w:u w:val="single"/>
        </w:rPr>
        <w:t>金子栄樹</w:t>
      </w:r>
      <w:r>
        <w:rPr>
          <w:rFonts w:ascii="ＭＳ 明朝" w:eastAsia="ＭＳ 明朝" w:hAnsi="ＭＳ 明朝" w:cs="ＭＳ 明朝" w:hint="eastAsia"/>
          <w:color w:val="000000"/>
        </w:rPr>
        <w:t>,</w:t>
      </w:r>
      <w:r w:rsidRPr="00E25E6A">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sidR="00330B6F" w:rsidRPr="00330B6F">
        <w:rPr>
          <w:rFonts w:ascii="Times New Roman" w:eastAsia="Times New Roman" w:hAnsi="Times New Roman" w:cs="Times New Roman"/>
          <w:color w:val="000000"/>
        </w:rPr>
        <w:t xml:space="preserve">Local Proper Orthogonal Decomposition </w:t>
      </w:r>
      <w:r w:rsidR="00330B6F" w:rsidRPr="00330B6F">
        <w:rPr>
          <w:rFonts w:ascii="ＭＳ 明朝" w:eastAsia="ＭＳ 明朝" w:hAnsi="ＭＳ 明朝" w:cs="ＭＳ 明朝" w:hint="eastAsia"/>
          <w:color w:val="000000"/>
        </w:rPr>
        <w:t>に対する階層型領域分割並列化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Vol. 2</w:t>
      </w:r>
      <w:r>
        <w:rPr>
          <w:rFonts w:ascii="Times New Roman" w:eastAsiaTheme="minorEastAsia" w:hAnsi="Times New Roman" w:cs="Times New Roman" w:hint="eastAsia"/>
          <w:color w:val="000000"/>
        </w:rPr>
        <w:t>9</w:t>
      </w:r>
      <w:r>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兵庫</w:t>
      </w:r>
      <w:r>
        <w:rPr>
          <w:rFonts w:ascii="Times New Roman" w:eastAsia="Times New Roman" w:hAnsi="Times New Roman" w:cs="Times New Roman"/>
          <w:color w:val="000000"/>
        </w:rPr>
        <w:t>, 202</w:t>
      </w:r>
      <w:r>
        <w:rPr>
          <w:rFonts w:ascii="Times New Roman" w:eastAsiaTheme="minorEastAsia" w:hAnsi="Times New Roman" w:cs="Times New Roman" w:hint="eastAsia"/>
          <w:color w:val="000000"/>
        </w:rPr>
        <w:t>4</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D7CBAA2" w14:textId="542CEBDF" w:rsidR="00E25E6A" w:rsidRPr="00E25E6A" w:rsidRDefault="00330B6F" w:rsidP="00E25E6A">
      <w:pPr>
        <w:numPr>
          <w:ilvl w:val="0"/>
          <w:numId w:val="4"/>
        </w:numPr>
        <w:pBdr>
          <w:top w:val="nil"/>
          <w:left w:val="nil"/>
          <w:bottom w:val="nil"/>
          <w:right w:val="nil"/>
          <w:between w:val="nil"/>
        </w:pBdr>
        <w:rPr>
          <w:rFonts w:ascii="Times New Roman" w:eastAsia="Times New Roman" w:hAnsi="Times New Roman" w:cs="Times New Roman"/>
          <w:color w:val="000000"/>
        </w:rPr>
      </w:pPr>
      <w:r w:rsidRPr="00330B6F">
        <w:rPr>
          <w:rFonts w:ascii="ＭＳ 明朝" w:eastAsia="ＭＳ 明朝" w:hAnsi="ＭＳ 明朝" w:cs="ＭＳ 明朝"/>
          <w:bCs/>
          <w:color w:val="000000"/>
        </w:rPr>
        <w:t>安保亮</w:t>
      </w:r>
      <w:r w:rsidRPr="00330B6F">
        <w:rPr>
          <w:rFonts w:ascii="Times New Roman" w:eastAsia="Times New Roman" w:hAnsi="Times New Roman" w:cs="Times New Roman"/>
          <w:bCs/>
          <w:color w:val="000000"/>
        </w:rPr>
        <w:t>,</w:t>
      </w:r>
      <w:r w:rsidRPr="00330B6F">
        <w:rPr>
          <w:rFonts w:ascii="Times New Roman" w:eastAsiaTheme="minorEastAsia" w:hAnsi="Times New Roman" w:cs="Times New Roman" w:hint="eastAsia"/>
          <w:bCs/>
          <w:color w:val="000000"/>
        </w:rPr>
        <w:t xml:space="preserve"> </w:t>
      </w:r>
      <w:r w:rsidR="00E25E6A">
        <w:rPr>
          <w:rFonts w:ascii="ＭＳ 明朝" w:eastAsia="ＭＳ 明朝" w:hAnsi="ＭＳ 明朝" w:cs="ＭＳ 明朝"/>
          <w:b/>
          <w:color w:val="000000"/>
          <w:u w:val="single"/>
        </w:rPr>
        <w:t>金子栄樹</w:t>
      </w:r>
      <w:r w:rsidR="00E25E6A">
        <w:rPr>
          <w:rFonts w:ascii="Times New Roman" w:eastAsia="Times New Roman" w:hAnsi="Times New Roman" w:cs="Times New Roman"/>
          <w:color w:val="000000"/>
        </w:rPr>
        <w:t xml:space="preserve">, </w:t>
      </w:r>
      <w:r w:rsidR="00E25E6A">
        <w:rPr>
          <w:rFonts w:ascii="ＭＳ 明朝" w:eastAsia="ＭＳ 明朝" w:hAnsi="ＭＳ 明朝" w:cs="ＭＳ 明朝"/>
          <w:color w:val="000000"/>
        </w:rPr>
        <w:t>吉村忍</w:t>
      </w:r>
      <w:r w:rsidR="00E25E6A">
        <w:rPr>
          <w:rFonts w:ascii="Times New Roman" w:eastAsia="Times New Roman" w:hAnsi="Times New Roman" w:cs="Times New Roman"/>
          <w:color w:val="000000"/>
        </w:rPr>
        <w:t xml:space="preserve">. </w:t>
      </w:r>
      <w:r w:rsidRPr="00330B6F">
        <w:rPr>
          <w:rFonts w:ascii="Times New Roman" w:eastAsia="Times New Roman" w:hAnsi="Times New Roman" w:cs="Times New Roman"/>
          <w:color w:val="000000"/>
        </w:rPr>
        <w:t>Empirical Cubature Method</w:t>
      </w:r>
      <w:r w:rsidRPr="00330B6F">
        <w:rPr>
          <w:rFonts w:ascii="ＭＳ 明朝" w:eastAsia="ＭＳ 明朝" w:hAnsi="ＭＳ 明朝" w:cs="ＭＳ 明朝" w:hint="eastAsia"/>
          <w:color w:val="000000"/>
        </w:rPr>
        <w:t>を用いた</w:t>
      </w:r>
      <w:r w:rsidRPr="00330B6F">
        <w:rPr>
          <w:rFonts w:ascii="Times New Roman" w:eastAsia="Times New Roman" w:hAnsi="Times New Roman" w:cs="Times New Roman"/>
          <w:color w:val="000000"/>
        </w:rPr>
        <w:t>Hyperreduced-order Modeling</w:t>
      </w:r>
      <w:r w:rsidRPr="00330B6F">
        <w:rPr>
          <w:rFonts w:ascii="ＭＳ 明朝" w:eastAsia="ＭＳ 明朝" w:hAnsi="ＭＳ 明朝" w:cs="ＭＳ 明朝" w:hint="eastAsia"/>
          <w:color w:val="000000"/>
        </w:rPr>
        <w:t>の非圧縮性粘性流れへの適用</w:t>
      </w:r>
      <w:r w:rsidR="00E25E6A">
        <w:rPr>
          <w:rFonts w:ascii="Times New Roman" w:eastAsia="Times New Roman" w:hAnsi="Times New Roman" w:cs="Times New Roman"/>
          <w:color w:val="000000"/>
        </w:rPr>
        <w:t xml:space="preserve">. </w:t>
      </w:r>
      <w:r w:rsidR="00E25E6A">
        <w:rPr>
          <w:rFonts w:ascii="ＭＳ 明朝" w:eastAsia="ＭＳ 明朝" w:hAnsi="ＭＳ 明朝" w:cs="ＭＳ 明朝"/>
          <w:color w:val="000000"/>
        </w:rPr>
        <w:t>計算工学講演会</w:t>
      </w:r>
      <w:r w:rsidR="00E25E6A">
        <w:rPr>
          <w:rFonts w:ascii="Times New Roman" w:eastAsia="Times New Roman" w:hAnsi="Times New Roman" w:cs="Times New Roman"/>
          <w:color w:val="000000"/>
        </w:rPr>
        <w:t>, Vol. 2</w:t>
      </w:r>
      <w:r w:rsidR="00E25E6A">
        <w:rPr>
          <w:rFonts w:ascii="Times New Roman" w:eastAsiaTheme="minorEastAsia" w:hAnsi="Times New Roman" w:cs="Times New Roman" w:hint="eastAsia"/>
          <w:color w:val="000000"/>
        </w:rPr>
        <w:t>9</w:t>
      </w:r>
      <w:r w:rsidR="00E25E6A">
        <w:rPr>
          <w:rFonts w:ascii="Times New Roman" w:eastAsia="Times New Roman" w:hAnsi="Times New Roman" w:cs="Times New Roman"/>
          <w:color w:val="000000"/>
        </w:rPr>
        <w:t xml:space="preserve">, </w:t>
      </w:r>
      <w:r w:rsidR="00E25E6A">
        <w:rPr>
          <w:rFonts w:ascii="ＭＳ 明朝" w:eastAsia="ＭＳ 明朝" w:hAnsi="ＭＳ 明朝" w:cs="ＭＳ 明朝" w:hint="eastAsia"/>
          <w:color w:val="000000"/>
        </w:rPr>
        <w:t>兵庫</w:t>
      </w:r>
      <w:r w:rsidR="00E25E6A">
        <w:rPr>
          <w:rFonts w:ascii="Times New Roman" w:eastAsia="Times New Roman" w:hAnsi="Times New Roman" w:cs="Times New Roman"/>
          <w:color w:val="000000"/>
        </w:rPr>
        <w:t>, 202</w:t>
      </w:r>
      <w:r w:rsidR="00E25E6A">
        <w:rPr>
          <w:rFonts w:ascii="Times New Roman" w:eastAsiaTheme="minorEastAsia" w:hAnsi="Times New Roman" w:cs="Times New Roman" w:hint="eastAsia"/>
          <w:color w:val="000000"/>
        </w:rPr>
        <w:t>4</w:t>
      </w:r>
      <w:r w:rsidR="00E25E6A">
        <w:rPr>
          <w:rFonts w:ascii="ＭＳ 明朝" w:eastAsia="ＭＳ 明朝" w:hAnsi="ＭＳ 明朝" w:cs="ＭＳ 明朝"/>
          <w:color w:val="000000"/>
        </w:rPr>
        <w:t>年</w:t>
      </w:r>
      <w:r w:rsidR="00E25E6A">
        <w:rPr>
          <w:rFonts w:ascii="Times New Roman" w:eastAsia="Times New Roman" w:hAnsi="Times New Roman" w:cs="Times New Roman"/>
          <w:color w:val="000000"/>
        </w:rPr>
        <w:t>6</w:t>
      </w:r>
      <w:r w:rsidR="00E25E6A">
        <w:rPr>
          <w:rFonts w:ascii="ＭＳ 明朝" w:eastAsia="ＭＳ 明朝" w:hAnsi="ＭＳ 明朝" w:cs="ＭＳ 明朝"/>
          <w:color w:val="000000"/>
        </w:rPr>
        <w:t>月</w:t>
      </w:r>
    </w:p>
    <w:p w14:paraId="0400F6C7" w14:textId="5144A587" w:rsidR="00E25E6A" w:rsidRPr="00CA7FD2" w:rsidRDefault="00330B6F" w:rsidP="00E25E6A">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hint="eastAsia"/>
          <w:color w:val="000000"/>
        </w:rPr>
        <w:t>馬込望,</w:t>
      </w:r>
      <w:r w:rsidRPr="00CA7FD2">
        <w:rPr>
          <w:rFonts w:hint="eastAsia"/>
        </w:rPr>
        <w:t xml:space="preserve"> </w:t>
      </w:r>
      <w:r w:rsidRPr="00CA7FD2">
        <w:rPr>
          <w:rFonts w:ascii="ＭＳ 明朝" w:eastAsia="ＭＳ 明朝" w:hAnsi="ＭＳ 明朝" w:cs="ＭＳ 明朝" w:hint="eastAsia"/>
          <w:color w:val="000000"/>
        </w:rPr>
        <w:t>森田直樹</w:t>
      </w:r>
      <w:r>
        <w:rPr>
          <w:rFonts w:ascii="ＭＳ 明朝" w:eastAsia="ＭＳ 明朝" w:hAnsi="ＭＳ 明朝" w:cs="ＭＳ 明朝" w:hint="eastAsia"/>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Times New Roman" w:eastAsiaTheme="minorEastAsia" w:hAnsi="Times New Roman" w:cs="Times New Roman" w:hint="eastAsia"/>
          <w:color w:val="000000"/>
        </w:rPr>
        <w:t>三目直登</w:t>
      </w:r>
      <w:r w:rsidR="00E25E6A">
        <w:rPr>
          <w:rFonts w:ascii="Times New Roman" w:eastAsia="Times New Roman" w:hAnsi="Times New Roman" w:cs="Times New Roman"/>
          <w:color w:val="000000"/>
        </w:rPr>
        <w:t xml:space="preserve">. </w:t>
      </w:r>
      <w:r w:rsidRPr="00330B6F">
        <w:rPr>
          <w:rFonts w:ascii="ＭＳ 明朝" w:eastAsia="ＭＳ 明朝" w:hAnsi="ＭＳ 明朝" w:cs="ＭＳ 明朝" w:hint="eastAsia"/>
          <w:color w:val="000000"/>
        </w:rPr>
        <w:t>グラフ構造に基づく</w:t>
      </w:r>
      <w:r w:rsidRPr="00330B6F">
        <w:rPr>
          <w:rFonts w:ascii="Times New Roman" w:eastAsia="Times New Roman" w:hAnsi="Times New Roman" w:cs="Times New Roman"/>
          <w:color w:val="000000"/>
        </w:rPr>
        <w:t>B-spline</w:t>
      </w:r>
      <w:r w:rsidRPr="00330B6F">
        <w:rPr>
          <w:rFonts w:ascii="ＭＳ 明朝" w:eastAsia="ＭＳ 明朝" w:hAnsi="ＭＳ 明朝" w:cs="ＭＳ 明朝" w:hint="eastAsia"/>
          <w:color w:val="000000"/>
        </w:rPr>
        <w:t>重合メッシュ法の領域分割型並列流体解析</w:t>
      </w:r>
      <w:r w:rsidR="00E25E6A">
        <w:rPr>
          <w:rFonts w:ascii="Times New Roman" w:eastAsia="Times New Roman" w:hAnsi="Times New Roman" w:cs="Times New Roman"/>
          <w:color w:val="000000"/>
        </w:rPr>
        <w:t xml:space="preserve">. </w:t>
      </w:r>
      <w:r w:rsidR="00E25E6A">
        <w:rPr>
          <w:rFonts w:ascii="ＭＳ 明朝" w:eastAsia="ＭＳ 明朝" w:hAnsi="ＭＳ 明朝" w:cs="ＭＳ 明朝"/>
          <w:color w:val="000000"/>
        </w:rPr>
        <w:t>計算工学講演会</w:t>
      </w:r>
      <w:r w:rsidR="00E25E6A">
        <w:rPr>
          <w:rFonts w:ascii="Times New Roman" w:eastAsia="Times New Roman" w:hAnsi="Times New Roman" w:cs="Times New Roman"/>
          <w:color w:val="000000"/>
        </w:rPr>
        <w:t>, Vol. 2</w:t>
      </w:r>
      <w:r w:rsidR="00E25E6A">
        <w:rPr>
          <w:rFonts w:ascii="Times New Roman" w:eastAsiaTheme="minorEastAsia" w:hAnsi="Times New Roman" w:cs="Times New Roman" w:hint="eastAsia"/>
          <w:color w:val="000000"/>
        </w:rPr>
        <w:t>9</w:t>
      </w:r>
      <w:r w:rsidR="00E25E6A">
        <w:rPr>
          <w:rFonts w:ascii="Times New Roman" w:eastAsia="Times New Roman" w:hAnsi="Times New Roman" w:cs="Times New Roman"/>
          <w:color w:val="000000"/>
        </w:rPr>
        <w:t xml:space="preserve">, </w:t>
      </w:r>
      <w:r w:rsidR="00E25E6A">
        <w:rPr>
          <w:rFonts w:ascii="ＭＳ 明朝" w:eastAsia="ＭＳ 明朝" w:hAnsi="ＭＳ 明朝" w:cs="ＭＳ 明朝" w:hint="eastAsia"/>
          <w:color w:val="000000"/>
        </w:rPr>
        <w:t>兵庫</w:t>
      </w:r>
      <w:r w:rsidR="00E25E6A">
        <w:rPr>
          <w:rFonts w:ascii="Times New Roman" w:eastAsia="Times New Roman" w:hAnsi="Times New Roman" w:cs="Times New Roman"/>
          <w:color w:val="000000"/>
        </w:rPr>
        <w:t>, 202</w:t>
      </w:r>
      <w:r w:rsidR="00E25E6A">
        <w:rPr>
          <w:rFonts w:ascii="Times New Roman" w:eastAsiaTheme="minorEastAsia" w:hAnsi="Times New Roman" w:cs="Times New Roman" w:hint="eastAsia"/>
          <w:color w:val="000000"/>
        </w:rPr>
        <w:t>4</w:t>
      </w:r>
      <w:r w:rsidR="00E25E6A">
        <w:rPr>
          <w:rFonts w:ascii="ＭＳ 明朝" w:eastAsia="ＭＳ 明朝" w:hAnsi="ＭＳ 明朝" w:cs="ＭＳ 明朝"/>
          <w:color w:val="000000"/>
        </w:rPr>
        <w:t>年</w:t>
      </w:r>
      <w:r w:rsidR="00E25E6A">
        <w:rPr>
          <w:rFonts w:ascii="Times New Roman" w:eastAsia="Times New Roman" w:hAnsi="Times New Roman" w:cs="Times New Roman"/>
          <w:color w:val="000000"/>
        </w:rPr>
        <w:t>6</w:t>
      </w:r>
      <w:r w:rsidR="00E25E6A">
        <w:rPr>
          <w:rFonts w:ascii="ＭＳ 明朝" w:eastAsia="ＭＳ 明朝" w:hAnsi="ＭＳ 明朝" w:cs="ＭＳ 明朝"/>
          <w:color w:val="000000"/>
        </w:rPr>
        <w:t>月</w:t>
      </w:r>
    </w:p>
    <w:p w14:paraId="5C368185" w14:textId="00D5D25C" w:rsidR="00E25E6A" w:rsidRPr="00E25E6A" w:rsidRDefault="00E25E6A" w:rsidP="00E25E6A">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hint="eastAsia"/>
          <w:color w:val="000000"/>
        </w:rPr>
        <w:t>馬込望,</w:t>
      </w:r>
      <w:r w:rsidRPr="00CA7FD2">
        <w:rPr>
          <w:rFonts w:hint="eastAsia"/>
        </w:rPr>
        <w:t xml:space="preserve"> </w:t>
      </w:r>
      <w:r w:rsidRPr="00CA7FD2">
        <w:rPr>
          <w:rFonts w:ascii="ＭＳ 明朝" w:eastAsia="ＭＳ 明朝" w:hAnsi="ＭＳ 明朝" w:cs="ＭＳ 明朝" w:hint="eastAsia"/>
          <w:color w:val="000000"/>
        </w:rPr>
        <w:t>森田直樹</w:t>
      </w:r>
      <w:r>
        <w:rPr>
          <w:rFonts w:ascii="ＭＳ 明朝" w:eastAsia="ＭＳ 明朝" w:hAnsi="ＭＳ 明朝" w:cs="ＭＳ 明朝" w:hint="eastAsia"/>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Times New Roman" w:eastAsiaTheme="minorEastAsia" w:hAnsi="Times New Roman" w:cs="Times New Roman" w:hint="eastAsia"/>
          <w:color w:val="000000"/>
        </w:rPr>
        <w:t>三目直登</w:t>
      </w:r>
      <w:r>
        <w:rPr>
          <w:rFonts w:ascii="Times New Roman" w:eastAsia="Times New Roman" w:hAnsi="Times New Roman" w:cs="Times New Roman"/>
          <w:color w:val="000000"/>
        </w:rPr>
        <w:t xml:space="preserve">. </w:t>
      </w:r>
      <w:r w:rsidRPr="00CA7FD2">
        <w:rPr>
          <w:rFonts w:ascii="Times New Roman" w:eastAsia="Times New Roman" w:hAnsi="Times New Roman" w:cs="Times New Roman"/>
          <w:color w:val="000000"/>
        </w:rPr>
        <w:t xml:space="preserve">B-spline </w:t>
      </w:r>
      <w:r w:rsidRPr="00CA7FD2">
        <w:rPr>
          <w:rFonts w:ascii="ＭＳ 明朝" w:eastAsia="ＭＳ 明朝" w:hAnsi="ＭＳ 明朝" w:cs="ＭＳ 明朝" w:hint="eastAsia"/>
          <w:color w:val="000000"/>
        </w:rPr>
        <w:t>重合メッシュ法を用いた領域分割型並列流体</w:t>
      </w:r>
      <w:r>
        <w:rPr>
          <w:rFonts w:ascii="ＭＳ 明朝" w:eastAsia="ＭＳ 明朝" w:hAnsi="ＭＳ 明朝" w:cs="ＭＳ 明朝" w:hint="eastAsia"/>
          <w:color w:val="000000"/>
        </w:rPr>
        <w:t>解析</w:t>
      </w:r>
      <w:r w:rsidRPr="00CA7FD2">
        <w:rPr>
          <w:rFonts w:ascii="Times New Roman" w:eastAsia="Times New Roman" w:hAnsi="Times New Roman" w:cs="Times New Roman"/>
          <w:color w:val="000000"/>
        </w:rPr>
        <w:t xml:space="preserve">. </w:t>
      </w:r>
      <w:r w:rsidRPr="00CA7FD2">
        <w:rPr>
          <w:rFonts w:ascii="ＭＳ 明朝" w:eastAsia="ＭＳ 明朝" w:hAnsi="ＭＳ 明朝" w:cs="ＭＳ 明朝" w:hint="eastAsia"/>
          <w:color w:val="000000"/>
        </w:rPr>
        <w:t>計算力学講演会</w:t>
      </w:r>
      <w:r w:rsidRPr="00CA7FD2">
        <w:rPr>
          <w:rFonts w:ascii="Times New Roman" w:eastAsia="Times New Roman" w:hAnsi="Times New Roman" w:cs="Times New Roman"/>
          <w:color w:val="000000"/>
        </w:rPr>
        <w:t xml:space="preserve">, Vol. 36, </w:t>
      </w:r>
      <w:r w:rsidRPr="00CA7FD2">
        <w:rPr>
          <w:rFonts w:ascii="ＭＳ 明朝" w:eastAsia="ＭＳ 明朝" w:hAnsi="ＭＳ 明朝" w:cs="ＭＳ 明朝" w:hint="eastAsia"/>
          <w:color w:val="000000"/>
        </w:rPr>
        <w:t>愛知</w:t>
      </w:r>
      <w:r w:rsidRPr="00CA7FD2">
        <w:rPr>
          <w:rFonts w:ascii="Times New Roman" w:eastAsia="Times New Roman" w:hAnsi="Times New Roman" w:cs="Times New Roman"/>
          <w:color w:val="000000"/>
        </w:rPr>
        <w:t>, 2023</w:t>
      </w:r>
      <w:r w:rsidRPr="00CA7FD2">
        <w:rPr>
          <w:rFonts w:ascii="ＭＳ 明朝" w:eastAsia="ＭＳ 明朝" w:hAnsi="ＭＳ 明朝" w:cs="ＭＳ 明朝" w:hint="eastAsia"/>
          <w:color w:val="000000"/>
        </w:rPr>
        <w:t>年</w:t>
      </w:r>
      <w:r w:rsidRPr="00CA7FD2">
        <w:rPr>
          <w:rFonts w:ascii="Times New Roman" w:eastAsia="Times New Roman" w:hAnsi="Times New Roman" w:cs="Times New Roman"/>
          <w:color w:val="000000"/>
        </w:rPr>
        <w:t>10</w:t>
      </w:r>
      <w:r w:rsidRPr="00CA7FD2">
        <w:rPr>
          <w:rFonts w:ascii="ＭＳ 明朝" w:eastAsia="ＭＳ 明朝" w:hAnsi="ＭＳ 明朝" w:cs="ＭＳ 明朝" w:hint="eastAsia"/>
          <w:color w:val="000000"/>
        </w:rPr>
        <w:t>月</w:t>
      </w:r>
    </w:p>
    <w:p w14:paraId="63206860" w14:textId="2874903E" w:rsidR="00CA7FD2" w:rsidRDefault="00CA7FD2" w:rsidP="00CA7FD2">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sidRPr="00CA7FD2">
        <w:rPr>
          <w:rFonts w:ascii="ＭＳ 明朝" w:eastAsia="ＭＳ 明朝" w:hAnsi="ＭＳ 明朝" w:cs="ＭＳ 明朝"/>
          <w:color w:val="000000"/>
        </w:rPr>
        <w:t>POD基底を用いた低次元化モデルによる解析の並列化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w:t>
      </w:r>
      <w:r>
        <w:rPr>
          <w:rFonts w:ascii="ＭＳ 明朝" w:eastAsia="ＭＳ 明朝" w:hAnsi="ＭＳ 明朝" w:cs="ＭＳ 明朝" w:hint="eastAsia"/>
          <w:color w:val="000000"/>
        </w:rPr>
        <w:t>力学</w:t>
      </w:r>
      <w:r>
        <w:rPr>
          <w:rFonts w:ascii="ＭＳ 明朝" w:eastAsia="ＭＳ 明朝" w:hAnsi="ＭＳ 明朝" w:cs="ＭＳ 明朝"/>
          <w:color w:val="000000"/>
        </w:rPr>
        <w:t>講演会</w:t>
      </w:r>
      <w:r>
        <w:rPr>
          <w:rFonts w:ascii="Times New Roman" w:eastAsia="Times New Roman" w:hAnsi="Times New Roman" w:cs="Times New Roman"/>
          <w:color w:val="000000"/>
        </w:rPr>
        <w:t xml:space="preserve">, Vol. </w:t>
      </w:r>
      <w:r>
        <w:rPr>
          <w:rFonts w:ascii="ＭＳ 明朝" w:eastAsia="ＭＳ 明朝" w:hAnsi="ＭＳ 明朝" w:cs="ＭＳ 明朝" w:hint="eastAsia"/>
          <w:color w:val="000000"/>
        </w:rPr>
        <w:t>36</w:t>
      </w:r>
      <w:r>
        <w:rPr>
          <w:rFonts w:ascii="Times New Roman" w:eastAsia="Times New Roman" w:hAnsi="Times New Roman" w:cs="Times New Roman"/>
          <w:color w:val="000000"/>
        </w:rPr>
        <w:t xml:space="preserve">, </w:t>
      </w:r>
      <w:r>
        <w:rPr>
          <w:rFonts w:ascii="ＭＳ 明朝" w:eastAsia="ＭＳ 明朝" w:hAnsi="ＭＳ 明朝" w:cs="ＭＳ 明朝" w:hint="eastAsia"/>
          <w:color w:val="000000"/>
        </w:rPr>
        <w:t>愛知</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heme="minorEastAsia" w:hAnsi="Times New Roman" w:cs="Times New Roman" w:hint="eastAsia"/>
          <w:color w:val="000000"/>
        </w:rPr>
        <w:t>10</w:t>
      </w:r>
      <w:r>
        <w:rPr>
          <w:rFonts w:ascii="ＭＳ 明朝" w:eastAsia="ＭＳ 明朝" w:hAnsi="ＭＳ 明朝" w:cs="ＭＳ 明朝"/>
          <w:color w:val="000000"/>
        </w:rPr>
        <w:t>月</w:t>
      </w:r>
    </w:p>
    <w:p w14:paraId="2F9E333D" w14:textId="607DC58F" w:rsidR="00CA7FD2" w:rsidRPr="00CA7FD2" w:rsidRDefault="00CA7FD2" w:rsidP="00CA7FD2">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Flow-driven piezoelectric energy harvester</w:t>
      </w:r>
      <w:r>
        <w:rPr>
          <w:rFonts w:ascii="ＭＳ 明朝" w:eastAsia="ＭＳ 明朝" w:hAnsi="ＭＳ 明朝" w:cs="ＭＳ 明朝"/>
          <w:color w:val="000000"/>
        </w:rPr>
        <w:t>の解析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28, </w:t>
      </w:r>
      <w:r>
        <w:rPr>
          <w:rFonts w:ascii="ＭＳ 明朝" w:eastAsia="ＭＳ 明朝" w:hAnsi="ＭＳ 明朝" w:cs="ＭＳ 明朝"/>
          <w:color w:val="000000"/>
        </w:rPr>
        <w:t>茨城</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3B"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冷却を考慮した熱伝導解析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成果創出加速プログラムシンポジウム富岳百景研究交流会</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3</w:t>
      </w:r>
      <w:r>
        <w:rPr>
          <w:rFonts w:ascii="ＭＳ 明朝" w:eastAsia="ＭＳ 明朝" w:hAnsi="ＭＳ 明朝" w:cs="ＭＳ 明朝"/>
          <w:color w:val="000000"/>
        </w:rPr>
        <w:t>月　ポスター発表</w:t>
      </w:r>
    </w:p>
    <w:p w14:paraId="0000003C"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Flow-driven piezoelectric energy harvester</w:t>
      </w:r>
      <w:r>
        <w:rPr>
          <w:rFonts w:ascii="ＭＳ 明朝" w:eastAsia="ＭＳ 明朝" w:hAnsi="ＭＳ 明朝" w:cs="ＭＳ 明朝"/>
          <w:color w:val="000000"/>
        </w:rPr>
        <w:t>の連成解析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大規模電磁界数値解析手法に関する研究シンポジウム</w:t>
      </w:r>
      <w:r>
        <w:rPr>
          <w:rFonts w:ascii="Times New Roman" w:eastAsia="Times New Roman" w:hAnsi="Times New Roman" w:cs="Times New Roman"/>
          <w:color w:val="000000"/>
        </w:rPr>
        <w:t xml:space="preserve">, Vol. 6, </w:t>
      </w:r>
      <w:r>
        <w:rPr>
          <w:rFonts w:ascii="ＭＳ 明朝" w:eastAsia="ＭＳ 明朝" w:hAnsi="ＭＳ 明朝" w:cs="ＭＳ 明朝"/>
          <w:color w:val="000000"/>
        </w:rPr>
        <w:t>青森</w:t>
      </w:r>
      <w:r>
        <w:rPr>
          <w:rFonts w:ascii="Times New Roman" w:eastAsia="Times New Roman" w:hAnsi="Times New Roman" w:cs="Times New Roman"/>
          <w:color w:val="000000"/>
        </w:rPr>
        <w:t>, 2023</w:t>
      </w:r>
      <w:r>
        <w:rPr>
          <w:rFonts w:ascii="ＭＳ 明朝" w:eastAsia="ＭＳ 明朝" w:hAnsi="ＭＳ 明朝" w:cs="ＭＳ 明朝"/>
          <w:color w:val="000000"/>
        </w:rPr>
        <w:t>年</w:t>
      </w:r>
      <w:r>
        <w:rPr>
          <w:rFonts w:ascii="Times New Roman" w:eastAsia="Times New Roman" w:hAnsi="Times New Roman" w:cs="Times New Roman"/>
          <w:color w:val="000000"/>
        </w:rPr>
        <w:t>2</w:t>
      </w:r>
      <w:r>
        <w:rPr>
          <w:rFonts w:ascii="ＭＳ 明朝" w:eastAsia="ＭＳ 明朝" w:hAnsi="ＭＳ 明朝" w:cs="ＭＳ 明朝"/>
          <w:color w:val="000000"/>
        </w:rPr>
        <w:t>月</w:t>
      </w:r>
    </w:p>
    <w:p w14:paraId="0000003D"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POD</w:t>
      </w:r>
      <w:r>
        <w:rPr>
          <w:rFonts w:ascii="ＭＳ 明朝" w:eastAsia="ＭＳ 明朝" w:hAnsi="ＭＳ 明朝" w:cs="ＭＳ 明朝"/>
          <w:color w:val="000000"/>
        </w:rPr>
        <w:t>基底を用いた流体構造連成解析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35, </w:t>
      </w:r>
      <w:r>
        <w:rPr>
          <w:rFonts w:ascii="ＭＳ 明朝" w:eastAsia="ＭＳ 明朝" w:hAnsi="ＭＳ 明朝" w:cs="ＭＳ 明朝"/>
          <w:color w:val="000000"/>
        </w:rPr>
        <w:t>鹿児島</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 (online)</w:t>
      </w:r>
    </w:p>
    <w:p w14:paraId="0000003E" w14:textId="77777777" w:rsidR="002033E6" w:rsidRDefault="00000000">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b/>
          <w:color w:val="000000"/>
          <w:u w:val="single"/>
        </w:rPr>
        <w:t>金子栄樹</w:t>
      </w:r>
      <w:r>
        <w:rPr>
          <w:rFonts w:ascii="ＭＳ 明朝" w:eastAsia="ＭＳ 明朝" w:hAnsi="ＭＳ 明朝" w:cs="ＭＳ 明朝"/>
          <w:color w:val="000000"/>
        </w:rPr>
        <w:t xml:space="preserve">. Flow-driven piezoelectric energy harvesterの連成解析. 計算工学会マルチメソッド・新数値解析手法開拓研究会, Vol. 1, オンライン, 2022年7月 </w:t>
      </w:r>
      <w:r>
        <w:rPr>
          <w:rFonts w:ascii="ＭＳ 明朝" w:eastAsia="ＭＳ 明朝" w:hAnsi="ＭＳ 明朝" w:cs="ＭＳ 明朝"/>
          <w:color w:val="FF0000"/>
          <w:u w:val="single"/>
        </w:rPr>
        <w:t>(招待講演)</w:t>
      </w:r>
    </w:p>
    <w:p w14:paraId="0000003F"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移動境界を有する有限要素流体解析の次元削減</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理論応用力学講演会</w:t>
      </w:r>
      <w:r>
        <w:rPr>
          <w:rFonts w:ascii="Times New Roman" w:eastAsia="Times New Roman" w:hAnsi="Times New Roman" w:cs="Times New Roman"/>
          <w:color w:val="000000"/>
        </w:rPr>
        <w:t xml:space="preserve">, Vol. 66,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 xml:space="preserve">月 </w:t>
      </w:r>
      <w:r>
        <w:rPr>
          <w:rFonts w:ascii="ＭＳ 明朝" w:eastAsia="ＭＳ 明朝" w:hAnsi="ＭＳ 明朝" w:cs="ＭＳ 明朝"/>
          <w:b/>
          <w:color w:val="FF0000"/>
          <w:u w:val="single"/>
        </w:rPr>
        <w:t>(基調講演)</w:t>
      </w:r>
    </w:p>
    <w:p w14:paraId="00000040"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木内康一</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Snapshot POD</w:t>
      </w:r>
      <w:r>
        <w:rPr>
          <w:rFonts w:ascii="ＭＳ 明朝" w:eastAsia="ＭＳ 明朝" w:hAnsi="ＭＳ 明朝" w:cs="ＭＳ 明朝"/>
          <w:color w:val="000000"/>
        </w:rPr>
        <w:t>法による移動境界問題の低次元モデル構築</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27, </w:t>
      </w:r>
      <w:r>
        <w:rPr>
          <w:rFonts w:ascii="ＭＳ 明朝" w:eastAsia="ＭＳ 明朝" w:hAnsi="ＭＳ 明朝" w:cs="ＭＳ 明朝"/>
          <w:color w:val="000000"/>
        </w:rPr>
        <w:t>秋田</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1"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大規模高周波電磁波問題に対する効率的な不確かさ定量化法</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Vol. 2</w:t>
      </w:r>
      <w:r>
        <w:rPr>
          <w:rFonts w:ascii="ＭＳ 明朝" w:eastAsia="ＭＳ 明朝" w:hAnsi="ＭＳ 明朝" w:cs="ＭＳ 明朝"/>
          <w:color w:val="000000"/>
        </w:rPr>
        <w:t>7</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秋田</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2"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冷却を考慮した大規模熱伝導解析に対する低次元モデル作成の基礎的検討</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成果創出加速プログラムシンポジウム富岳百景研究交流会</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オンライン</w:t>
      </w:r>
      <w:r>
        <w:rPr>
          <w:rFonts w:ascii="Times New Roman" w:eastAsia="Times New Roman" w:hAnsi="Times New Roman" w:cs="Times New Roman"/>
          <w:color w:val="000000"/>
        </w:rPr>
        <w:t>, 2022</w:t>
      </w:r>
      <w:r>
        <w:rPr>
          <w:rFonts w:ascii="ＭＳ 明朝" w:eastAsia="ＭＳ 明朝" w:hAnsi="ＭＳ 明朝" w:cs="ＭＳ 明朝"/>
          <w:color w:val="000000"/>
        </w:rPr>
        <w:t>年</w:t>
      </w:r>
      <w:r>
        <w:rPr>
          <w:rFonts w:ascii="Times New Roman" w:eastAsia="Times New Roman" w:hAnsi="Times New Roman" w:cs="Times New Roman"/>
          <w:color w:val="000000"/>
        </w:rPr>
        <w:t>3</w:t>
      </w:r>
      <w:r>
        <w:rPr>
          <w:rFonts w:ascii="ＭＳ 明朝" w:eastAsia="ＭＳ 明朝" w:hAnsi="ＭＳ 明朝" w:cs="ＭＳ 明朝"/>
          <w:color w:val="000000"/>
        </w:rPr>
        <w:t>月　ポスター発表</w:t>
      </w:r>
    </w:p>
    <w:p w14:paraId="00000043"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流体励起振動の能動制御とエナジーハーベスティングの同時問題</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Vol. 34, (</w:t>
      </w:r>
      <w:r>
        <w:rPr>
          <w:rFonts w:ascii="ＭＳ 明朝" w:eastAsia="ＭＳ 明朝" w:hAnsi="ＭＳ 明朝" w:cs="ＭＳ 明朝"/>
          <w:color w:val="000000"/>
        </w:rPr>
        <w:t>オンライン</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北海道</w:t>
      </w:r>
      <w:r>
        <w:rPr>
          <w:rFonts w:ascii="Times New Roman" w:eastAsia="Times New Roman" w:hAnsi="Times New Roman" w:cs="Times New Roman"/>
          <w:color w:val="000000"/>
        </w:rPr>
        <w:t>, 2021</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4"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後藤聡太</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非統計学的な不確かさ定量化法と</w:t>
      </w:r>
      <w:r>
        <w:rPr>
          <w:rFonts w:ascii="Times New Roman" w:eastAsia="Times New Roman" w:hAnsi="Times New Roman" w:cs="Times New Roman"/>
          <w:color w:val="000000"/>
        </w:rPr>
        <w:t>ADVENTURE</w:t>
      </w:r>
      <w:r>
        <w:rPr>
          <w:rFonts w:ascii="ＭＳ 明朝" w:eastAsia="ＭＳ 明朝" w:hAnsi="ＭＳ 明朝" w:cs="ＭＳ 明朝"/>
          <w:color w:val="000000"/>
        </w:rPr>
        <w:t>＿</w:t>
      </w:r>
      <w:r>
        <w:rPr>
          <w:rFonts w:ascii="Times New Roman" w:eastAsia="Times New Roman" w:hAnsi="Times New Roman" w:cs="Times New Roman"/>
          <w:color w:val="000000"/>
        </w:rPr>
        <w:t>Thermal</w:t>
      </w:r>
      <w:r>
        <w:rPr>
          <w:rFonts w:ascii="ＭＳ 明朝" w:eastAsia="ＭＳ 明朝" w:hAnsi="ＭＳ 明朝" w:cs="ＭＳ 明朝"/>
          <w:color w:val="000000"/>
        </w:rPr>
        <w:t>コードとの連携解析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34, </w:t>
      </w:r>
      <w:r>
        <w:rPr>
          <w:rFonts w:ascii="ＭＳ 明朝" w:eastAsia="ＭＳ 明朝" w:hAnsi="ＭＳ 明朝" w:cs="ＭＳ 明朝"/>
          <w:color w:val="000000"/>
        </w:rPr>
        <w:t>北海道</w:t>
      </w:r>
      <w:r>
        <w:rPr>
          <w:rFonts w:ascii="Times New Roman" w:eastAsia="Times New Roman" w:hAnsi="Times New Roman" w:cs="Times New Roman"/>
          <w:color w:val="000000"/>
        </w:rPr>
        <w:t>, 2021</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5"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火星環境における羽ばたき翼の流体構造連成解析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6"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lastRenderedPageBreak/>
        <w:t>後藤聡太</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武居周</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ADVENTURE_Thermal</w:t>
      </w:r>
      <w:r>
        <w:rPr>
          <w:rFonts w:ascii="ＭＳ 明朝" w:eastAsia="ＭＳ 明朝" w:hAnsi="ＭＳ 明朝" w:cs="ＭＳ 明朝"/>
          <w:color w:val="000000"/>
        </w:rPr>
        <w:t>コードと非統計学的なアプローチによる不確かさ定量化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7"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流体励起振動を利用した圧電エナジーハーベストに関する連成解析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26,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(Online), 2021</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8"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火星環境下における羽ばたき飛行の流体構造連成解析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25,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発表なし</w:t>
      </w:r>
      <w:r>
        <w:rPr>
          <w:rFonts w:ascii="Times New Roman" w:eastAsia="Times New Roman" w:hAnsi="Times New Roman" w:cs="Times New Roman"/>
          <w:color w:val="000000"/>
        </w:rPr>
        <w:t>), 2020</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9"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流体構造制御連成解析の開発</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25, </w:t>
      </w:r>
      <w:r>
        <w:rPr>
          <w:rFonts w:ascii="ＭＳ 明朝" w:eastAsia="ＭＳ 明朝" w:hAnsi="ＭＳ 明朝" w:cs="ＭＳ 明朝"/>
          <w:color w:val="000000"/>
        </w:rPr>
        <w:t>福岡</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発表なし</w:t>
      </w:r>
      <w:r>
        <w:rPr>
          <w:rFonts w:ascii="Times New Roman" w:eastAsia="Times New Roman" w:hAnsi="Times New Roman" w:cs="Times New Roman"/>
          <w:color w:val="000000"/>
        </w:rPr>
        <w:t>), 2020</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A"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坂拓弥</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分離型連成解析における非整合境界面での数値受け渡しの誤差の評価と検証</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31, </w:t>
      </w:r>
      <w:r>
        <w:rPr>
          <w:rFonts w:ascii="ＭＳ 明朝" w:eastAsia="ＭＳ 明朝" w:hAnsi="ＭＳ 明朝" w:cs="ＭＳ 明朝"/>
          <w:color w:val="000000"/>
        </w:rPr>
        <w:t>徳島</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w:t>
      </w:r>
    </w:p>
    <w:p w14:paraId="0000004B"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坂拓弥</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連成境界面における数値受け渡しの誤差評価と検証</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23, </w:t>
      </w:r>
      <w:r>
        <w:rPr>
          <w:rFonts w:ascii="ＭＳ 明朝" w:eastAsia="ＭＳ 明朝" w:hAnsi="ＭＳ 明朝" w:cs="ＭＳ 明朝"/>
          <w:color w:val="000000"/>
        </w:rPr>
        <w:t>愛知</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C"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安定的な静電場流体構造連成解析システムの開発</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23, </w:t>
      </w:r>
      <w:r>
        <w:rPr>
          <w:rFonts w:ascii="ＭＳ 明朝" w:eastAsia="ＭＳ 明朝" w:hAnsi="ＭＳ 明朝" w:cs="ＭＳ 明朝"/>
          <w:color w:val="000000"/>
        </w:rPr>
        <w:t>愛知</w:t>
      </w:r>
      <w:r>
        <w:rPr>
          <w:rFonts w:ascii="Times New Roman" w:eastAsia="Times New Roman" w:hAnsi="Times New Roman" w:cs="Times New Roman"/>
          <w:color w:val="000000"/>
        </w:rPr>
        <w:t>, 2018</w:t>
      </w:r>
      <w:r>
        <w:rPr>
          <w:rFonts w:ascii="ＭＳ 明朝" w:eastAsia="ＭＳ 明朝" w:hAnsi="ＭＳ 明朝" w:cs="ＭＳ 明朝"/>
          <w:color w:val="000000"/>
        </w:rPr>
        <w:t>年</w:t>
      </w:r>
      <w:r>
        <w:rPr>
          <w:rFonts w:ascii="Times New Roman" w:eastAsia="Times New Roman" w:hAnsi="Times New Roman" w:cs="Times New Roman"/>
          <w:color w:val="000000"/>
        </w:rPr>
        <w:t>6</w:t>
      </w:r>
      <w:r>
        <w:rPr>
          <w:rFonts w:ascii="ＭＳ 明朝" w:eastAsia="ＭＳ 明朝" w:hAnsi="ＭＳ 明朝" w:cs="ＭＳ 明朝"/>
          <w:color w:val="000000"/>
        </w:rPr>
        <w:t>月</w:t>
      </w:r>
    </w:p>
    <w:p w14:paraId="0000004D"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三目直登</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流体構造連成シミュレーションと圧電素子モデルの統合</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30, </w:t>
      </w:r>
      <w:r>
        <w:rPr>
          <w:rFonts w:ascii="ＭＳ 明朝" w:eastAsia="ＭＳ 明朝" w:hAnsi="ＭＳ 明朝" w:cs="ＭＳ 明朝"/>
          <w:color w:val="000000"/>
        </w:rPr>
        <w:t>大阪</w:t>
      </w:r>
      <w:r>
        <w:rPr>
          <w:rFonts w:ascii="Times New Roman" w:eastAsia="Times New Roman" w:hAnsi="Times New Roman" w:cs="Times New Roman"/>
          <w:color w:val="000000"/>
        </w:rPr>
        <w:t>, 2017</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4E"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制御付き</w:t>
      </w:r>
      <w:r>
        <w:rPr>
          <w:rFonts w:ascii="Times New Roman" w:eastAsia="Times New Roman" w:hAnsi="Times New Roman" w:cs="Times New Roman"/>
          <w:color w:val="000000"/>
        </w:rPr>
        <w:t>FSI</w:t>
      </w:r>
      <w:r>
        <w:rPr>
          <w:rFonts w:ascii="ＭＳ 明朝" w:eastAsia="ＭＳ 明朝" w:hAnsi="ＭＳ 明朝" w:cs="ＭＳ 明朝"/>
          <w:color w:val="000000"/>
        </w:rPr>
        <w:t>シミュレーションの安定性</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22, </w:t>
      </w:r>
      <w:r>
        <w:rPr>
          <w:rFonts w:ascii="ＭＳ 明朝" w:eastAsia="ＭＳ 明朝" w:hAnsi="ＭＳ 明朝" w:cs="ＭＳ 明朝"/>
          <w:color w:val="000000"/>
        </w:rPr>
        <w:t>埼玉</w:t>
      </w:r>
      <w:r>
        <w:rPr>
          <w:rFonts w:ascii="Times New Roman" w:eastAsia="Times New Roman" w:hAnsi="Times New Roman" w:cs="Times New Roman"/>
          <w:color w:val="000000"/>
        </w:rPr>
        <w:t>, 2017</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4F"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制御付き流体構造連成シミュレーション</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29, </w:t>
      </w:r>
      <w:r>
        <w:rPr>
          <w:rFonts w:ascii="ＭＳ 明朝" w:eastAsia="ＭＳ 明朝" w:hAnsi="ＭＳ 明朝" w:cs="ＭＳ 明朝"/>
          <w:color w:val="000000"/>
        </w:rPr>
        <w:t>愛知</w:t>
      </w:r>
      <w:r>
        <w:rPr>
          <w:rFonts w:ascii="Times New Roman" w:eastAsia="Times New Roman" w:hAnsi="Times New Roman" w:cs="Times New Roman"/>
          <w:color w:val="000000"/>
        </w:rPr>
        <w:t>, 2016</w:t>
      </w:r>
      <w:r>
        <w:rPr>
          <w:rFonts w:ascii="ＭＳ 明朝" w:eastAsia="ＭＳ 明朝" w:hAnsi="ＭＳ 明朝" w:cs="ＭＳ 明朝"/>
          <w:color w:val="000000"/>
        </w:rPr>
        <w:t>年</w:t>
      </w:r>
      <w:r>
        <w:rPr>
          <w:rFonts w:ascii="Times New Roman" w:eastAsia="Times New Roman" w:hAnsi="Times New Roman" w:cs="Times New Roman"/>
          <w:color w:val="000000"/>
        </w:rPr>
        <w:t>9</w:t>
      </w:r>
      <w:r>
        <w:rPr>
          <w:rFonts w:ascii="ＭＳ 明朝" w:eastAsia="ＭＳ 明朝" w:hAnsi="ＭＳ 明朝" w:cs="ＭＳ 明朝"/>
          <w:color w:val="000000"/>
        </w:rPr>
        <w:t>月</w:t>
      </w:r>
    </w:p>
    <w:p w14:paraId="00000050"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流体構造連成解析と制御の統合に関する基礎的検討</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計算工学講演会</w:t>
      </w:r>
      <w:r>
        <w:rPr>
          <w:rFonts w:ascii="Times New Roman" w:eastAsia="Times New Roman" w:hAnsi="Times New Roman" w:cs="Times New Roman"/>
          <w:color w:val="000000"/>
        </w:rPr>
        <w:t xml:space="preserve">, Vol. 21, </w:t>
      </w:r>
      <w:r>
        <w:rPr>
          <w:rFonts w:ascii="ＭＳ 明朝" w:eastAsia="ＭＳ 明朝" w:hAnsi="ＭＳ 明朝" w:cs="ＭＳ 明朝"/>
          <w:color w:val="000000"/>
        </w:rPr>
        <w:t>新潟</w:t>
      </w:r>
      <w:r>
        <w:rPr>
          <w:rFonts w:ascii="Times New Roman" w:eastAsia="Times New Roman" w:hAnsi="Times New Roman" w:cs="Times New Roman"/>
          <w:color w:val="000000"/>
        </w:rPr>
        <w:t>, 2016</w:t>
      </w:r>
      <w:r>
        <w:rPr>
          <w:rFonts w:ascii="ＭＳ 明朝" w:eastAsia="ＭＳ 明朝" w:hAnsi="ＭＳ 明朝" w:cs="ＭＳ 明朝"/>
          <w:color w:val="000000"/>
        </w:rPr>
        <w:t>年</w:t>
      </w:r>
      <w:r>
        <w:rPr>
          <w:rFonts w:ascii="Times New Roman" w:eastAsia="Times New Roman" w:hAnsi="Times New Roman" w:cs="Times New Roman"/>
          <w:color w:val="000000"/>
        </w:rPr>
        <w:t>5</w:t>
      </w:r>
      <w:r>
        <w:rPr>
          <w:rFonts w:ascii="ＭＳ 明朝" w:eastAsia="ＭＳ 明朝" w:hAnsi="ＭＳ 明朝" w:cs="ＭＳ 明朝"/>
          <w:color w:val="000000"/>
        </w:rPr>
        <w:t>月</w:t>
      </w:r>
    </w:p>
    <w:p w14:paraId="00000051" w14:textId="77777777" w:rsidR="002033E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山田知典</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淀薫</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複雑アセンブリ構造物のネットワーク可視化</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計算力学講演会</w:t>
      </w:r>
      <w:r>
        <w:rPr>
          <w:rFonts w:ascii="Times New Roman" w:eastAsia="Times New Roman" w:hAnsi="Times New Roman" w:cs="Times New Roman"/>
          <w:color w:val="000000"/>
        </w:rPr>
        <w:t xml:space="preserve">, Vol. 27, </w:t>
      </w:r>
      <w:r>
        <w:rPr>
          <w:rFonts w:ascii="ＭＳ 明朝" w:eastAsia="ＭＳ 明朝" w:hAnsi="ＭＳ 明朝" w:cs="ＭＳ 明朝"/>
          <w:color w:val="000000"/>
        </w:rPr>
        <w:t>岩手</w:t>
      </w:r>
      <w:r>
        <w:rPr>
          <w:rFonts w:ascii="Times New Roman" w:eastAsia="Times New Roman" w:hAnsi="Times New Roman" w:cs="Times New Roman"/>
          <w:color w:val="000000"/>
        </w:rPr>
        <w:t>, 2014</w:t>
      </w:r>
      <w:r>
        <w:rPr>
          <w:rFonts w:ascii="ＭＳ 明朝" w:eastAsia="ＭＳ 明朝" w:hAnsi="ＭＳ 明朝" w:cs="ＭＳ 明朝"/>
          <w:color w:val="000000"/>
        </w:rPr>
        <w:t>年</w:t>
      </w:r>
      <w:r>
        <w:rPr>
          <w:rFonts w:ascii="Times New Roman" w:eastAsia="Times New Roman" w:hAnsi="Times New Roman" w:cs="Times New Roman"/>
          <w:color w:val="000000"/>
        </w:rPr>
        <w:t>11</w:t>
      </w:r>
      <w:r>
        <w:rPr>
          <w:rFonts w:ascii="ＭＳ 明朝" w:eastAsia="ＭＳ 明朝" w:hAnsi="ＭＳ 明朝" w:cs="ＭＳ 明朝"/>
          <w:color w:val="000000"/>
        </w:rPr>
        <w:t>月</w:t>
      </w:r>
    </w:p>
    <w:p w14:paraId="00000052" w14:textId="77777777" w:rsidR="002033E6" w:rsidRDefault="002033E6">
      <w:pPr>
        <w:rPr>
          <w:rFonts w:ascii="Times New Roman" w:eastAsia="Times New Roman" w:hAnsi="Times New Roman" w:cs="Times New Roman"/>
        </w:rPr>
      </w:pPr>
    </w:p>
    <w:p w14:paraId="00000053" w14:textId="77777777" w:rsidR="002033E6" w:rsidRDefault="00000000">
      <w:r>
        <w:t>【</w:t>
      </w:r>
      <w:r>
        <w:rPr>
          <w:b/>
        </w:rPr>
        <w:t>査読なし研究報告集</w:t>
      </w:r>
      <w:r>
        <w:t>】</w:t>
      </w:r>
    </w:p>
    <w:p w14:paraId="00000054" w14:textId="77777777" w:rsidR="002033E6"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color w:val="000000"/>
        </w:rPr>
        <w:t>川上幸亮</w:t>
      </w:r>
      <w:r>
        <w:rPr>
          <w:rFonts w:ascii="Times New Roman" w:eastAsia="Times New Roman" w:hAnsi="Times New Roman" w:cs="Times New Roman"/>
          <w:color w:val="000000"/>
        </w:rPr>
        <w:t xml:space="preserve">, </w:t>
      </w: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洪基源</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火星環境下における羽ばたき飛行の流体構造連成解析</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CMD 2020 </w:t>
      </w:r>
      <w:r>
        <w:rPr>
          <w:rFonts w:ascii="ＭＳ 明朝" w:eastAsia="ＭＳ 明朝" w:hAnsi="ＭＳ 明朝" w:cs="ＭＳ 明朝"/>
          <w:i/>
          <w:color w:val="000000"/>
        </w:rPr>
        <w:t>計力スクウェア研究報告集</w:t>
      </w:r>
      <w:r>
        <w:rPr>
          <w:rFonts w:ascii="Times New Roman" w:eastAsia="Times New Roman" w:hAnsi="Times New Roman" w:cs="Times New Roman"/>
          <w:color w:val="000000"/>
        </w:rPr>
        <w:t>, 2020</w:t>
      </w:r>
    </w:p>
    <w:p w14:paraId="00000055" w14:textId="77777777" w:rsidR="002033E6"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ＭＳ 明朝" w:eastAsia="ＭＳ 明朝" w:hAnsi="ＭＳ 明朝" w:cs="ＭＳ 明朝"/>
          <w:b/>
          <w:color w:val="000000"/>
          <w:u w:val="single"/>
        </w:rPr>
        <w:t>金子栄樹</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吉村忍</w:t>
      </w:r>
      <w:r>
        <w:rPr>
          <w:rFonts w:ascii="Times New Roman" w:eastAsia="Times New Roman" w:hAnsi="Times New Roman" w:cs="Times New Roman"/>
          <w:color w:val="000000"/>
        </w:rPr>
        <w:t xml:space="preserve">. </w:t>
      </w:r>
      <w:r>
        <w:rPr>
          <w:rFonts w:ascii="ＭＳ 明朝" w:eastAsia="ＭＳ 明朝" w:hAnsi="ＭＳ 明朝" w:cs="ＭＳ 明朝"/>
          <w:color w:val="000000"/>
        </w:rPr>
        <w:t>流体励起リミットサイクル振動を利用した圧電素子によるエナジーハーベストの数値解析</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CMD 2020 </w:t>
      </w:r>
      <w:r>
        <w:rPr>
          <w:rFonts w:ascii="ＭＳ 明朝" w:eastAsia="ＭＳ 明朝" w:hAnsi="ＭＳ 明朝" w:cs="ＭＳ 明朝"/>
          <w:i/>
          <w:color w:val="000000"/>
        </w:rPr>
        <w:t>計力スクウェア研究報告集</w:t>
      </w:r>
      <w:r>
        <w:rPr>
          <w:rFonts w:ascii="Times New Roman" w:eastAsia="Times New Roman" w:hAnsi="Times New Roman" w:cs="Times New Roman"/>
          <w:color w:val="000000"/>
        </w:rPr>
        <w:t>, 2020</w:t>
      </w:r>
    </w:p>
    <w:p w14:paraId="00000056" w14:textId="77777777" w:rsidR="002033E6" w:rsidRDefault="002033E6">
      <w:pPr>
        <w:pBdr>
          <w:top w:val="nil"/>
          <w:left w:val="nil"/>
          <w:bottom w:val="nil"/>
          <w:right w:val="nil"/>
          <w:between w:val="nil"/>
        </w:pBdr>
        <w:ind w:left="720"/>
        <w:rPr>
          <w:rFonts w:ascii="Times New Roman" w:eastAsia="Times New Roman" w:hAnsi="Times New Roman" w:cs="Times New Roman"/>
          <w:color w:val="000000"/>
        </w:rPr>
      </w:pPr>
    </w:p>
    <w:p w14:paraId="00000057" w14:textId="77777777" w:rsidR="002033E6" w:rsidRDefault="00000000">
      <w:r>
        <w:t>【</w:t>
      </w:r>
      <w:r>
        <w:rPr>
          <w:b/>
        </w:rPr>
        <w:t>競争的資金などの研究課題</w:t>
      </w:r>
      <w:r>
        <w:t>】</w:t>
      </w:r>
    </w:p>
    <w:p w14:paraId="2E8E33AA" w14:textId="6789DE02" w:rsidR="009D604C" w:rsidRPr="009D604C" w:rsidRDefault="009D604C">
      <w:pPr>
        <w:rPr>
          <w:b/>
          <w:bCs/>
        </w:rPr>
      </w:pPr>
      <w:r w:rsidRPr="009D604C">
        <w:rPr>
          <w:rFonts w:hint="eastAsia"/>
          <w:b/>
          <w:bCs/>
        </w:rPr>
        <w:t>科研費</w:t>
      </w:r>
    </w:p>
    <w:p w14:paraId="00000058" w14:textId="1A75A6D7" w:rsidR="002033E6" w:rsidRDefault="00000000">
      <w:r>
        <w:t>・代表</w:t>
      </w:r>
    </w:p>
    <w:p w14:paraId="00000059" w14:textId="77777777" w:rsidR="002033E6" w:rsidRDefault="00000000">
      <w:pPr>
        <w:numPr>
          <w:ilvl w:val="0"/>
          <w:numId w:val="6"/>
        </w:numPr>
        <w:pBdr>
          <w:top w:val="nil"/>
          <w:left w:val="nil"/>
          <w:bottom w:val="nil"/>
          <w:right w:val="nil"/>
          <w:between w:val="nil"/>
        </w:pBdr>
        <w:rPr>
          <w:color w:val="000000"/>
        </w:rPr>
      </w:pPr>
      <w:r>
        <w:rPr>
          <w:color w:val="000000"/>
        </w:rPr>
        <w:t>日本学術振興会 科学研究費補助金 若手研究, 分散メモリ型並列計算環境における流体構造連成解析の低次元化モデリング(2022年度〜2025年度)</w:t>
      </w:r>
    </w:p>
    <w:p w14:paraId="0000005A" w14:textId="77777777" w:rsidR="002033E6" w:rsidRDefault="00000000">
      <w:r>
        <w:t>・分担</w:t>
      </w:r>
    </w:p>
    <w:p w14:paraId="0000005B" w14:textId="17905853" w:rsidR="002033E6" w:rsidRPr="003F4D13" w:rsidRDefault="00000000">
      <w:pPr>
        <w:numPr>
          <w:ilvl w:val="0"/>
          <w:numId w:val="2"/>
        </w:numPr>
        <w:pBdr>
          <w:top w:val="nil"/>
          <w:left w:val="nil"/>
          <w:bottom w:val="nil"/>
          <w:right w:val="nil"/>
          <w:between w:val="nil"/>
        </w:pBdr>
      </w:pPr>
      <w:r>
        <w:rPr>
          <w:color w:val="000000"/>
        </w:rPr>
        <w:t xml:space="preserve">日本学術振興会 科学研究費補助金, 基盤研究 A, </w:t>
      </w:r>
      <w:r w:rsidR="009450E0" w:rsidRPr="009450E0">
        <w:rPr>
          <w:rFonts w:hint="eastAsia"/>
          <w:color w:val="000000"/>
        </w:rPr>
        <w:t>医療マイクロ波機器利用環境の患者個別デジタルツイン解析</w:t>
      </w:r>
      <w:r>
        <w:rPr>
          <w:color w:val="000000"/>
        </w:rPr>
        <w:t xml:space="preserve">, 研究分担者 (研究代表者: </w:t>
      </w:r>
      <w:r w:rsidR="009450E0">
        <w:rPr>
          <w:rFonts w:hint="eastAsia"/>
          <w:color w:val="000000"/>
        </w:rPr>
        <w:t>武居周</w:t>
      </w:r>
      <w:r>
        <w:rPr>
          <w:color w:val="000000"/>
        </w:rPr>
        <w:t>), 202</w:t>
      </w:r>
      <w:r w:rsidR="009450E0">
        <w:rPr>
          <w:rFonts w:hint="eastAsia"/>
          <w:color w:val="000000"/>
        </w:rPr>
        <w:t>4</w:t>
      </w:r>
      <w:r>
        <w:rPr>
          <w:color w:val="000000"/>
        </w:rPr>
        <w:t>年度～202</w:t>
      </w:r>
      <w:r w:rsidR="009450E0">
        <w:rPr>
          <w:rFonts w:hint="eastAsia"/>
          <w:color w:val="000000"/>
        </w:rPr>
        <w:t>9</w:t>
      </w:r>
      <w:r>
        <w:rPr>
          <w:color w:val="000000"/>
        </w:rPr>
        <w:t>年度</w:t>
      </w:r>
    </w:p>
    <w:p w14:paraId="4F7450AC" w14:textId="1E23CA73" w:rsidR="003F4D13" w:rsidRDefault="003F4D13" w:rsidP="003F4D13">
      <w:pPr>
        <w:numPr>
          <w:ilvl w:val="0"/>
          <w:numId w:val="2"/>
        </w:numPr>
        <w:pBdr>
          <w:top w:val="nil"/>
          <w:left w:val="nil"/>
          <w:bottom w:val="nil"/>
          <w:right w:val="nil"/>
          <w:between w:val="nil"/>
        </w:pBdr>
      </w:pPr>
      <w:r>
        <w:rPr>
          <w:color w:val="000000"/>
        </w:rPr>
        <w:t>日本学術振興会 科学研究費補助金, 基盤研究 A, 昆虫の自由飛行と知能を包括したマルチフィジクス連成解析による真の計算Bio-Mimetics, 研究分担者 (研究代表者: 石原大輔), 2023年度～2026年度</w:t>
      </w:r>
    </w:p>
    <w:p w14:paraId="0000005C" w14:textId="77777777" w:rsidR="002033E6" w:rsidRDefault="00000000">
      <w:pPr>
        <w:numPr>
          <w:ilvl w:val="0"/>
          <w:numId w:val="2"/>
        </w:numPr>
        <w:pBdr>
          <w:top w:val="nil"/>
          <w:left w:val="nil"/>
          <w:bottom w:val="nil"/>
          <w:right w:val="nil"/>
          <w:between w:val="nil"/>
        </w:pBdr>
      </w:pPr>
      <w:r>
        <w:rPr>
          <w:color w:val="000000"/>
        </w:rPr>
        <w:t>日本学術振興会 科学研究費補助金, 基盤研究 B, 数値解析のための力学情報埋め込み型グラフニューラルネットワークの創成, 研究分担者 (研究代表者: 三目直登), 2022年度</w:t>
      </w:r>
      <w:r>
        <w:rPr>
          <w:color w:val="000000"/>
        </w:rPr>
        <w:lastRenderedPageBreak/>
        <w:t>～2025年度</w:t>
      </w:r>
    </w:p>
    <w:p w14:paraId="0000005E" w14:textId="01C37CBD" w:rsidR="002033E6" w:rsidRDefault="00000000" w:rsidP="00FD49B8">
      <w:pPr>
        <w:numPr>
          <w:ilvl w:val="0"/>
          <w:numId w:val="2"/>
        </w:numPr>
        <w:pBdr>
          <w:top w:val="nil"/>
          <w:left w:val="nil"/>
          <w:bottom w:val="nil"/>
          <w:right w:val="nil"/>
          <w:between w:val="nil"/>
        </w:pBdr>
      </w:pPr>
      <w:r>
        <w:rPr>
          <w:color w:val="000000"/>
        </w:rPr>
        <w:t>日本学術振興会 科学研究費補助金, 基盤研究 A, 発見的数値解析利用を実現する並列分離型連成フレームワークの創成, 研究分担者 (研究代表者: 吉村忍), 2019年度～2023年度</w:t>
      </w:r>
    </w:p>
    <w:p w14:paraId="0000005F" w14:textId="77777777" w:rsidR="002033E6" w:rsidRDefault="002033E6"/>
    <w:p w14:paraId="1DCE8D82" w14:textId="1A252A68" w:rsidR="009D604C" w:rsidRPr="009D604C" w:rsidRDefault="009D604C">
      <w:pPr>
        <w:rPr>
          <w:b/>
          <w:bCs/>
        </w:rPr>
      </w:pPr>
      <w:r w:rsidRPr="009D604C">
        <w:rPr>
          <w:rFonts w:hint="eastAsia"/>
          <w:b/>
          <w:bCs/>
        </w:rPr>
        <w:t>その他の研究費</w:t>
      </w:r>
    </w:p>
    <w:p w14:paraId="7752B822" w14:textId="6A9DE1D0" w:rsidR="009D604C" w:rsidRDefault="009D604C">
      <w:pPr>
        <w:rPr>
          <w:rFonts w:hint="eastAsia"/>
        </w:rPr>
      </w:pPr>
      <w:r>
        <w:rPr>
          <w:rFonts w:hint="eastAsia"/>
        </w:rPr>
        <w:t>・代表</w:t>
      </w:r>
    </w:p>
    <w:p w14:paraId="57CAFBBF" w14:textId="3B6823F9" w:rsidR="002C3273" w:rsidRPr="00E80454" w:rsidRDefault="002C3273" w:rsidP="002C3273">
      <w:pPr>
        <w:numPr>
          <w:ilvl w:val="0"/>
          <w:numId w:val="8"/>
        </w:numPr>
        <w:pBdr>
          <w:top w:val="nil"/>
          <w:left w:val="nil"/>
          <w:bottom w:val="nil"/>
          <w:right w:val="nil"/>
          <w:between w:val="nil"/>
        </w:pBdr>
        <w:rPr>
          <w:color w:val="000000"/>
        </w:rPr>
      </w:pPr>
      <w:r w:rsidRPr="002C3273">
        <w:rPr>
          <w:rFonts w:hint="eastAsia"/>
          <w:color w:val="000000"/>
        </w:rPr>
        <w:t>日東学術振興財団，第</w:t>
      </w:r>
      <w:r w:rsidRPr="002C3273">
        <w:rPr>
          <w:rFonts w:hint="eastAsia"/>
          <w:color w:val="000000"/>
        </w:rPr>
        <w:t>4</w:t>
      </w:r>
      <w:r>
        <w:rPr>
          <w:rFonts w:hint="eastAsia"/>
          <w:color w:val="000000"/>
        </w:rPr>
        <w:t>1</w:t>
      </w:r>
      <w:r w:rsidRPr="002C3273">
        <w:rPr>
          <w:color w:val="000000"/>
        </w:rPr>
        <w:t>回 (20</w:t>
      </w:r>
      <w:r w:rsidRPr="002C3273">
        <w:rPr>
          <w:rFonts w:hint="eastAsia"/>
          <w:color w:val="000000"/>
        </w:rPr>
        <w:t>2</w:t>
      </w:r>
      <w:r>
        <w:rPr>
          <w:rFonts w:hint="eastAsia"/>
          <w:color w:val="000000"/>
        </w:rPr>
        <w:t>4</w:t>
      </w:r>
      <w:r w:rsidRPr="002C3273">
        <w:rPr>
          <w:color w:val="000000"/>
        </w:rPr>
        <w:t>年度)，総額</w:t>
      </w:r>
      <w:r w:rsidRPr="002C3273">
        <w:rPr>
          <w:rFonts w:hint="eastAsia"/>
          <w:color w:val="000000"/>
        </w:rPr>
        <w:t>2</w:t>
      </w:r>
      <w:r w:rsidRPr="002C3273">
        <w:rPr>
          <w:color w:val="000000"/>
        </w:rPr>
        <w:t>,000千円</w:t>
      </w:r>
      <w:r>
        <w:rPr>
          <w:rFonts w:hint="eastAsia"/>
          <w:color w:val="000000"/>
        </w:rPr>
        <w:t xml:space="preserve"> </w:t>
      </w:r>
      <w:r w:rsidRPr="002C3273">
        <w:rPr>
          <w:color w:val="000000"/>
        </w:rPr>
        <w:t>Flapping Wing Micro Air Vehicleの飛行シミュレータの</w:t>
      </w:r>
      <w:r>
        <w:rPr>
          <w:rFonts w:hint="eastAsia"/>
          <w:color w:val="000000"/>
        </w:rPr>
        <w:t>開発</w:t>
      </w:r>
    </w:p>
    <w:p w14:paraId="0DB74CE4" w14:textId="77777777" w:rsidR="009D604C" w:rsidRPr="002C3273" w:rsidRDefault="009D604C"/>
    <w:p w14:paraId="00000060"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褒賞</w:t>
      </w:r>
      <w:r>
        <w:rPr>
          <w:rFonts w:ascii="ＭＳ 明朝" w:eastAsia="ＭＳ 明朝" w:hAnsi="ＭＳ 明朝" w:cs="ＭＳ 明朝"/>
        </w:rPr>
        <w:t>】</w:t>
      </w:r>
    </w:p>
    <w:p w14:paraId="1D7C0885" w14:textId="41ECF0C7" w:rsidR="00330B6F" w:rsidRPr="00330B6F" w:rsidRDefault="00330B6F">
      <w:r>
        <w:t>202</w:t>
      </w:r>
      <w:r>
        <w:rPr>
          <w:rFonts w:hint="eastAsia"/>
        </w:rPr>
        <w:t>4</w:t>
      </w:r>
      <w:r>
        <w:t>.</w:t>
      </w:r>
      <w:r>
        <w:rPr>
          <w:rFonts w:hint="eastAsia"/>
        </w:rPr>
        <w:t>9</w:t>
      </w:r>
      <w:r>
        <w:t xml:space="preserve"> </w:t>
      </w:r>
      <w:r w:rsidRPr="00330B6F">
        <w:rPr>
          <w:rFonts w:ascii="Times New Roman" w:eastAsia="Times New Roman" w:hAnsi="Times New Roman" w:cs="Times New Roman"/>
        </w:rPr>
        <w:t>Outstanding Presentation Award</w:t>
      </w:r>
      <w:r>
        <w:rPr>
          <w:rFonts w:ascii="Times New Roman" w:eastAsia="Times New Roman" w:hAnsi="Times New Roman" w:cs="Times New Roman"/>
        </w:rPr>
        <w:t xml:space="preserve"> (The 4</w:t>
      </w:r>
      <w:r>
        <w:rPr>
          <w:rFonts w:ascii="Times New Roman" w:eastAsiaTheme="minorEastAsia" w:hAnsi="Times New Roman" w:cs="Times New Roman" w:hint="eastAsia"/>
        </w:rPr>
        <w:t>3</w:t>
      </w:r>
      <w:r>
        <w:rPr>
          <w:rFonts w:ascii="Times New Roman" w:eastAsia="Times New Roman" w:hAnsi="Times New Roman" w:cs="Times New Roman"/>
        </w:rPr>
        <w:t>th JSST Annual International Conference on Simulation Technology</w:t>
      </w:r>
      <w:r>
        <w:t>)</w:t>
      </w:r>
    </w:p>
    <w:p w14:paraId="00000061" w14:textId="77777777" w:rsidR="002033E6" w:rsidRDefault="00000000">
      <w:r>
        <w:t xml:space="preserve">2021.11 </w:t>
      </w:r>
      <w:r>
        <w:rPr>
          <w:rFonts w:ascii="Times New Roman" w:eastAsia="Times New Roman" w:hAnsi="Times New Roman" w:cs="Times New Roman"/>
        </w:rPr>
        <w:t xml:space="preserve">Student Presentation Award (The 40th JSST Annual International Conference on Simulation Technology, </w:t>
      </w:r>
      <w:r>
        <w:rPr>
          <w:rFonts w:ascii="ＭＳ 明朝" w:eastAsia="ＭＳ 明朝" w:hAnsi="ＭＳ 明朝" w:cs="ＭＳ 明朝"/>
        </w:rPr>
        <w:t>第3著者として</w:t>
      </w:r>
      <w:r>
        <w:t>)</w:t>
      </w:r>
    </w:p>
    <w:p w14:paraId="00000062" w14:textId="77777777" w:rsidR="002033E6" w:rsidRDefault="00000000">
      <w:r>
        <w:t xml:space="preserve">2021.3 </w:t>
      </w:r>
      <w:r>
        <w:tab/>
      </w:r>
      <w:r>
        <w:rPr>
          <w:rFonts w:ascii="ＭＳ 明朝" w:eastAsia="ＭＳ 明朝" w:hAnsi="ＭＳ 明朝" w:cs="ＭＳ 明朝"/>
        </w:rPr>
        <w:t>博士課程優秀学生賞</w:t>
      </w:r>
    </w:p>
    <w:p w14:paraId="00000063" w14:textId="77777777" w:rsidR="002033E6" w:rsidRDefault="00000000">
      <w:r>
        <w:t xml:space="preserve">2017.3 </w:t>
      </w:r>
      <w:r>
        <w:tab/>
      </w:r>
      <w:r>
        <w:rPr>
          <w:rFonts w:ascii="ＭＳ 明朝" w:eastAsia="ＭＳ 明朝" w:hAnsi="ＭＳ 明朝" w:cs="ＭＳ 明朝"/>
        </w:rPr>
        <w:t>日本船舶海洋工学会奨学褒賞</w:t>
      </w:r>
    </w:p>
    <w:p w14:paraId="00000064" w14:textId="77777777" w:rsidR="002033E6" w:rsidRDefault="002033E6">
      <w:pPr>
        <w:rPr>
          <w:rFonts w:ascii="ＭＳ 明朝" w:eastAsia="ＭＳ 明朝" w:hAnsi="ＭＳ 明朝" w:cs="ＭＳ 明朝"/>
        </w:rPr>
      </w:pPr>
    </w:p>
    <w:p w14:paraId="00000065"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査読実績</w:t>
      </w:r>
      <w:r>
        <w:rPr>
          <w:rFonts w:ascii="ＭＳ 明朝" w:eastAsia="ＭＳ 明朝" w:hAnsi="ＭＳ 明朝" w:cs="ＭＳ 明朝"/>
        </w:rPr>
        <w:t>】</w:t>
      </w:r>
    </w:p>
    <w:p w14:paraId="44B0C25C" w14:textId="7AC41406" w:rsidR="00537B08" w:rsidRDefault="00537B08">
      <w:pPr>
        <w:rPr>
          <w:rFonts w:ascii="ＭＳ 明朝" w:eastAsia="ＭＳ 明朝" w:hAnsi="ＭＳ 明朝" w:cs="ＭＳ 明朝"/>
        </w:rPr>
      </w:pPr>
      <w:r>
        <w:rPr>
          <w:rFonts w:ascii="ＭＳ 明朝" w:eastAsia="ＭＳ 明朝" w:hAnsi="ＭＳ 明朝" w:cs="ＭＳ 明朝" w:hint="eastAsia"/>
        </w:rPr>
        <w:t xml:space="preserve">2024年度 </w:t>
      </w:r>
      <w:r w:rsidR="00330B6F">
        <w:rPr>
          <w:rFonts w:ascii="ＭＳ 明朝" w:eastAsia="ＭＳ 明朝" w:hAnsi="ＭＳ 明朝" w:cs="ＭＳ 明朝" w:hint="eastAsia"/>
        </w:rPr>
        <w:t>2</w:t>
      </w:r>
      <w:r>
        <w:rPr>
          <w:rFonts w:ascii="ＭＳ 明朝" w:eastAsia="ＭＳ 明朝" w:hAnsi="ＭＳ 明朝" w:cs="ＭＳ 明朝" w:hint="eastAsia"/>
        </w:rPr>
        <w:t>件</w:t>
      </w:r>
    </w:p>
    <w:p w14:paraId="5E474B35" w14:textId="3A327D3E" w:rsidR="00537B08" w:rsidRDefault="00537B08">
      <w:pPr>
        <w:rPr>
          <w:rFonts w:ascii="ＭＳ 明朝" w:eastAsia="ＭＳ 明朝" w:hAnsi="ＭＳ 明朝" w:cs="ＭＳ 明朝"/>
        </w:rPr>
      </w:pPr>
      <w:r>
        <w:rPr>
          <w:rFonts w:ascii="ＭＳ 明朝" w:eastAsia="ＭＳ 明朝" w:hAnsi="ＭＳ 明朝" w:cs="ＭＳ 明朝" w:hint="eastAsia"/>
        </w:rPr>
        <w:t>・Biomimetics</w:t>
      </w:r>
    </w:p>
    <w:p w14:paraId="10FB4F40" w14:textId="352FA097" w:rsidR="00330B6F" w:rsidRDefault="00330B6F">
      <w:pPr>
        <w:rPr>
          <w:rFonts w:ascii="ＭＳ 明朝" w:eastAsia="ＭＳ 明朝" w:hAnsi="ＭＳ 明朝" w:cs="ＭＳ 明朝"/>
        </w:rPr>
      </w:pPr>
      <w:r>
        <w:rPr>
          <w:rFonts w:ascii="ＭＳ 明朝" w:eastAsia="ＭＳ 明朝" w:hAnsi="ＭＳ 明朝" w:cs="ＭＳ 明朝" w:hint="eastAsia"/>
        </w:rPr>
        <w:t>・</w:t>
      </w:r>
      <w:r w:rsidRPr="00330B6F">
        <w:rPr>
          <w:rFonts w:ascii="ＭＳ 明朝" w:eastAsia="ＭＳ 明朝" w:hAnsi="ＭＳ 明朝" w:cs="ＭＳ 明朝"/>
        </w:rPr>
        <w:t>Jounral of physics D</w:t>
      </w:r>
    </w:p>
    <w:p w14:paraId="00000066" w14:textId="77777777" w:rsidR="002033E6" w:rsidRDefault="00000000">
      <w:pPr>
        <w:rPr>
          <w:rFonts w:ascii="ＭＳ 明朝" w:eastAsia="ＭＳ 明朝" w:hAnsi="ＭＳ 明朝" w:cs="ＭＳ 明朝"/>
        </w:rPr>
      </w:pPr>
      <w:r>
        <w:rPr>
          <w:rFonts w:ascii="ＭＳ 明朝" w:eastAsia="ＭＳ 明朝" w:hAnsi="ＭＳ 明朝" w:cs="ＭＳ 明朝"/>
        </w:rPr>
        <w:t>2022年度 2件</w:t>
      </w:r>
    </w:p>
    <w:p w14:paraId="00000067" w14:textId="77777777" w:rsidR="002033E6" w:rsidRDefault="00000000">
      <w:pPr>
        <w:rPr>
          <w:rFonts w:ascii="ＭＳ 明朝" w:eastAsia="ＭＳ 明朝" w:hAnsi="ＭＳ 明朝" w:cs="ＭＳ 明朝"/>
        </w:rPr>
      </w:pPr>
      <w:r>
        <w:rPr>
          <w:rFonts w:ascii="ＭＳ 明朝" w:eastAsia="ＭＳ 明朝" w:hAnsi="ＭＳ 明朝" w:cs="ＭＳ 明朝"/>
        </w:rPr>
        <w:t>・Scientific Report</w:t>
      </w:r>
    </w:p>
    <w:p w14:paraId="00000068" w14:textId="77777777" w:rsidR="002033E6" w:rsidRDefault="00000000">
      <w:pPr>
        <w:rPr>
          <w:rFonts w:ascii="ＭＳ 明朝" w:eastAsia="ＭＳ 明朝" w:hAnsi="ＭＳ 明朝" w:cs="ＭＳ 明朝"/>
        </w:rPr>
      </w:pPr>
      <w:r>
        <w:rPr>
          <w:rFonts w:ascii="ＭＳ 明朝" w:eastAsia="ＭＳ 明朝" w:hAnsi="ＭＳ 明朝" w:cs="ＭＳ 明朝"/>
        </w:rPr>
        <w:t>・Applied Ocean Research</w:t>
      </w:r>
    </w:p>
    <w:p w14:paraId="00000069" w14:textId="77777777" w:rsidR="002033E6" w:rsidRDefault="002033E6">
      <w:pPr>
        <w:rPr>
          <w:rFonts w:ascii="ＭＳ 明朝" w:eastAsia="ＭＳ 明朝" w:hAnsi="ＭＳ 明朝" w:cs="ＭＳ 明朝"/>
        </w:rPr>
      </w:pPr>
    </w:p>
    <w:p w14:paraId="0000006A"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教育実績</w:t>
      </w:r>
      <w:r>
        <w:rPr>
          <w:rFonts w:ascii="ＭＳ 明朝" w:eastAsia="ＭＳ 明朝" w:hAnsi="ＭＳ 明朝" w:cs="ＭＳ 明朝"/>
        </w:rPr>
        <w:t>】</w:t>
      </w:r>
    </w:p>
    <w:p w14:paraId="0000006B" w14:textId="6E686EF4" w:rsidR="002033E6" w:rsidRPr="00BA3149" w:rsidRDefault="00000000">
      <w:pPr>
        <w:rPr>
          <w:rFonts w:ascii="ＭＳ 明朝" w:eastAsia="ＭＳ 明朝" w:hAnsi="ＭＳ 明朝" w:cs="ＭＳ 明朝"/>
          <w:b/>
          <w:bCs/>
          <w:u w:val="single"/>
        </w:rPr>
      </w:pPr>
      <w:r w:rsidRPr="00BA3149">
        <w:rPr>
          <w:rFonts w:ascii="ＭＳ 明朝" w:eastAsia="ＭＳ 明朝" w:hAnsi="ＭＳ 明朝" w:cs="ＭＳ 明朝"/>
          <w:b/>
          <w:bCs/>
          <w:u w:val="single"/>
        </w:rPr>
        <w:t>研究指導した学位論文</w:t>
      </w:r>
    </w:p>
    <w:p w14:paraId="0000006C" w14:textId="77777777" w:rsidR="002033E6" w:rsidRDefault="00000000" w:rsidP="00BA3149">
      <w:pPr>
        <w:rPr>
          <w:rFonts w:ascii="ＭＳ 明朝" w:eastAsia="ＭＳ 明朝" w:hAnsi="ＭＳ 明朝" w:cs="ＭＳ 明朝"/>
        </w:rPr>
      </w:pPr>
      <w:r>
        <w:rPr>
          <w:rFonts w:ascii="ＭＳ 明朝" w:eastAsia="ＭＳ 明朝" w:hAnsi="ＭＳ 明朝" w:cs="ＭＳ 明朝"/>
        </w:rPr>
        <w:t>2021年度 卒業論文</w:t>
      </w:r>
    </w:p>
    <w:p w14:paraId="0000006D" w14:textId="77777777" w:rsidR="002033E6" w:rsidRDefault="00000000" w:rsidP="00BA3149">
      <w:pPr>
        <w:rPr>
          <w:rFonts w:ascii="ＭＳ 明朝" w:eastAsia="ＭＳ 明朝" w:hAnsi="ＭＳ 明朝" w:cs="ＭＳ 明朝"/>
        </w:rPr>
      </w:pPr>
      <w:r>
        <w:rPr>
          <w:rFonts w:ascii="ＭＳ 明朝" w:eastAsia="ＭＳ 明朝" w:hAnsi="ＭＳ 明朝" w:cs="ＭＳ 明朝"/>
        </w:rPr>
        <w:t>・移動境界を含む数値流体力学解析へのReduced Order Modelingの適用(Application of Reduced Order Modeling to Moving Boundary CFD)</w:t>
      </w:r>
    </w:p>
    <w:p w14:paraId="0CB6CC04" w14:textId="338774E5" w:rsidR="003F4D13" w:rsidRPr="00E80454" w:rsidRDefault="003F4D13" w:rsidP="003F4D13">
      <w:pPr>
        <w:rPr>
          <w:rFonts w:ascii="ＭＳ 明朝" w:eastAsia="ＭＳ 明朝" w:hAnsi="ＭＳ 明朝" w:cs="ＭＳ 明朝"/>
        </w:rPr>
      </w:pPr>
      <w:r w:rsidRPr="00E80454">
        <w:rPr>
          <w:rFonts w:ascii="ＭＳ 明朝" w:eastAsia="ＭＳ 明朝" w:hAnsi="ＭＳ 明朝" w:cs="ＭＳ 明朝"/>
        </w:rPr>
        <w:t>202</w:t>
      </w:r>
      <w:r w:rsidRPr="00E80454">
        <w:rPr>
          <w:rFonts w:ascii="ＭＳ 明朝" w:eastAsia="ＭＳ 明朝" w:hAnsi="ＭＳ 明朝" w:cs="ＭＳ 明朝" w:hint="eastAsia"/>
        </w:rPr>
        <w:t>2</w:t>
      </w:r>
      <w:r w:rsidRPr="00E80454">
        <w:rPr>
          <w:rFonts w:ascii="ＭＳ 明朝" w:eastAsia="ＭＳ 明朝" w:hAnsi="ＭＳ 明朝" w:cs="ＭＳ 明朝"/>
        </w:rPr>
        <w:t>年度 卒業論文</w:t>
      </w:r>
    </w:p>
    <w:p w14:paraId="5BBD6149" w14:textId="0DE1603D" w:rsidR="003F4D13" w:rsidRPr="00E80454" w:rsidRDefault="003F4D13" w:rsidP="00E80454">
      <w:pPr>
        <w:rPr>
          <w:rFonts w:ascii="ＭＳ 明朝" w:eastAsia="ＭＳ 明朝" w:hAnsi="ＭＳ 明朝" w:cs="ＭＳ 明朝"/>
        </w:rPr>
      </w:pPr>
      <w:r w:rsidRPr="00E80454">
        <w:rPr>
          <w:rFonts w:ascii="ＭＳ 明朝" w:eastAsia="ＭＳ 明朝" w:hAnsi="ＭＳ 明朝" w:cs="ＭＳ 明朝"/>
        </w:rPr>
        <w:t>・</w:t>
      </w:r>
      <w:r w:rsidR="00E80454" w:rsidRPr="00E80454">
        <w:rPr>
          <w:rFonts w:ascii="ＭＳ 明朝" w:eastAsia="ＭＳ 明朝" w:hAnsi="ＭＳ 明朝" w:cs="ＭＳ 明朝"/>
        </w:rPr>
        <w:t>Acceleration and Stabilization of</w:t>
      </w:r>
      <w:r w:rsidR="00E80454">
        <w:rPr>
          <w:rFonts w:ascii="ＭＳ 明朝" w:eastAsia="ＭＳ 明朝" w:hAnsi="ＭＳ 明朝" w:cs="ＭＳ 明朝" w:hint="eastAsia"/>
        </w:rPr>
        <w:t xml:space="preserve"> </w:t>
      </w:r>
      <w:r w:rsidR="00E80454" w:rsidRPr="00E80454">
        <w:rPr>
          <w:rFonts w:ascii="ＭＳ 明朝" w:eastAsia="ＭＳ 明朝" w:hAnsi="ＭＳ 明朝" w:cs="ＭＳ 明朝"/>
        </w:rPr>
        <w:t>POD-ROM with Deep Neural Network</w:t>
      </w:r>
    </w:p>
    <w:p w14:paraId="6E9C4390" w14:textId="734506CC" w:rsidR="003F4D13" w:rsidRPr="00E80454" w:rsidRDefault="003F4D13" w:rsidP="003F4D13">
      <w:pPr>
        <w:rPr>
          <w:rFonts w:ascii="ＭＳ 明朝" w:eastAsia="ＭＳ 明朝" w:hAnsi="ＭＳ 明朝" w:cs="ＭＳ 明朝"/>
        </w:rPr>
      </w:pPr>
      <w:r w:rsidRPr="00E80454">
        <w:rPr>
          <w:rFonts w:ascii="ＭＳ 明朝" w:eastAsia="ＭＳ 明朝" w:hAnsi="ＭＳ 明朝" w:cs="ＭＳ 明朝"/>
        </w:rPr>
        <w:t>202</w:t>
      </w:r>
      <w:r w:rsidRPr="00E80454">
        <w:rPr>
          <w:rFonts w:ascii="ＭＳ 明朝" w:eastAsia="ＭＳ 明朝" w:hAnsi="ＭＳ 明朝" w:cs="ＭＳ 明朝" w:hint="eastAsia"/>
        </w:rPr>
        <w:t>3</w:t>
      </w:r>
      <w:r w:rsidRPr="00E80454">
        <w:rPr>
          <w:rFonts w:ascii="ＭＳ 明朝" w:eastAsia="ＭＳ 明朝" w:hAnsi="ＭＳ 明朝" w:cs="ＭＳ 明朝"/>
        </w:rPr>
        <w:t xml:space="preserve">年度 </w:t>
      </w:r>
      <w:r w:rsidRPr="00E80454">
        <w:rPr>
          <w:rFonts w:ascii="ＭＳ 明朝" w:eastAsia="ＭＳ 明朝" w:hAnsi="ＭＳ 明朝" w:cs="ＭＳ 明朝" w:hint="eastAsia"/>
        </w:rPr>
        <w:t>修士</w:t>
      </w:r>
      <w:r w:rsidRPr="00E80454">
        <w:rPr>
          <w:rFonts w:ascii="ＭＳ 明朝" w:eastAsia="ＭＳ 明朝" w:hAnsi="ＭＳ 明朝" w:cs="ＭＳ 明朝"/>
        </w:rPr>
        <w:t>論文</w:t>
      </w:r>
    </w:p>
    <w:p w14:paraId="7BD8EB5D" w14:textId="7C5BE038" w:rsidR="003F4D13" w:rsidRPr="00E80454" w:rsidRDefault="003F4D13" w:rsidP="003F4D13">
      <w:pPr>
        <w:rPr>
          <w:rFonts w:ascii="ＭＳ 明朝" w:eastAsia="ＭＳ 明朝" w:hAnsi="ＭＳ 明朝" w:cs="ＭＳ 明朝"/>
        </w:rPr>
      </w:pPr>
      <w:r w:rsidRPr="00E80454">
        <w:rPr>
          <w:rFonts w:ascii="ＭＳ 明朝" w:eastAsia="ＭＳ 明朝" w:hAnsi="ＭＳ 明朝" w:cs="ＭＳ 明朝"/>
        </w:rPr>
        <w:t>・</w:t>
      </w:r>
      <w:r w:rsidR="00E80454" w:rsidRPr="00E80454">
        <w:rPr>
          <w:rFonts w:ascii="ＭＳ 明朝" w:eastAsia="ＭＳ 明朝" w:hAnsi="ＭＳ 明朝" w:cs="ＭＳ 明朝" w:hint="eastAsia"/>
        </w:rPr>
        <w:t>非線形問題に対する低次元モデリングの</w:t>
      </w:r>
      <w:r w:rsidR="00E80454" w:rsidRPr="00E80454">
        <w:rPr>
          <w:rFonts w:ascii="ＭＳ 明朝" w:eastAsia="ＭＳ 明朝" w:hAnsi="ＭＳ 明朝" w:cs="ＭＳ 明朝"/>
        </w:rPr>
        <w:t xml:space="preserve"> Deep Neural Network による効率化</w:t>
      </w:r>
    </w:p>
    <w:p w14:paraId="6A0A4165" w14:textId="42238523" w:rsidR="003F4D13" w:rsidRPr="00E80454" w:rsidRDefault="003F4D13" w:rsidP="003F4D13">
      <w:pPr>
        <w:rPr>
          <w:rFonts w:ascii="ＭＳ 明朝" w:eastAsia="ＭＳ 明朝" w:hAnsi="ＭＳ 明朝" w:cs="ＭＳ 明朝"/>
        </w:rPr>
      </w:pPr>
      <w:r w:rsidRPr="00E80454">
        <w:rPr>
          <w:rFonts w:ascii="ＭＳ 明朝" w:eastAsia="ＭＳ 明朝" w:hAnsi="ＭＳ 明朝" w:cs="ＭＳ 明朝"/>
        </w:rPr>
        <w:t>202</w:t>
      </w:r>
      <w:r w:rsidRPr="00E80454">
        <w:rPr>
          <w:rFonts w:ascii="ＭＳ 明朝" w:eastAsia="ＭＳ 明朝" w:hAnsi="ＭＳ 明朝" w:cs="ＭＳ 明朝" w:hint="eastAsia"/>
        </w:rPr>
        <w:t>3</w:t>
      </w:r>
      <w:r w:rsidRPr="00E80454">
        <w:rPr>
          <w:rFonts w:ascii="ＭＳ 明朝" w:eastAsia="ＭＳ 明朝" w:hAnsi="ＭＳ 明朝" w:cs="ＭＳ 明朝"/>
        </w:rPr>
        <w:t>年度 卒業論文</w:t>
      </w:r>
    </w:p>
    <w:p w14:paraId="33611424" w14:textId="2D450A63" w:rsidR="003F4D13" w:rsidRPr="003F4D13" w:rsidRDefault="003F4D13" w:rsidP="00E80454">
      <w:pPr>
        <w:rPr>
          <w:rFonts w:ascii="ＭＳ 明朝" w:eastAsia="ＭＳ 明朝" w:hAnsi="ＭＳ 明朝" w:cs="ＭＳ 明朝"/>
        </w:rPr>
      </w:pPr>
      <w:r w:rsidRPr="00E80454">
        <w:rPr>
          <w:rFonts w:ascii="ＭＳ 明朝" w:eastAsia="ＭＳ 明朝" w:hAnsi="ＭＳ 明朝" w:cs="ＭＳ 明朝"/>
        </w:rPr>
        <w:t>・</w:t>
      </w:r>
      <w:r w:rsidR="00E80454" w:rsidRPr="00E80454">
        <w:rPr>
          <w:rFonts w:ascii="ＭＳ 明朝" w:eastAsia="ＭＳ 明朝" w:hAnsi="ＭＳ 明朝" w:cs="ＭＳ 明朝"/>
        </w:rPr>
        <w:t>Empirical Cubature Method を用いた Hyperreduced-order</w:t>
      </w:r>
      <w:r w:rsidR="00E80454">
        <w:rPr>
          <w:rFonts w:ascii="ＭＳ 明朝" w:eastAsia="ＭＳ 明朝" w:hAnsi="ＭＳ 明朝" w:cs="ＭＳ 明朝" w:hint="eastAsia"/>
        </w:rPr>
        <w:t xml:space="preserve"> </w:t>
      </w:r>
      <w:r w:rsidR="00E80454" w:rsidRPr="00E80454">
        <w:rPr>
          <w:rFonts w:ascii="ＭＳ 明朝" w:eastAsia="ＭＳ 明朝" w:hAnsi="ＭＳ 明朝" w:cs="ＭＳ 明朝"/>
        </w:rPr>
        <w:t>Modeling の非圧縮性粘性流れへの適用</w:t>
      </w:r>
    </w:p>
    <w:p w14:paraId="0000006E" w14:textId="77777777" w:rsidR="002033E6" w:rsidRDefault="002033E6">
      <w:pPr>
        <w:rPr>
          <w:rFonts w:ascii="ＭＳ 明朝" w:eastAsia="ＭＳ 明朝" w:hAnsi="ＭＳ 明朝" w:cs="ＭＳ 明朝"/>
        </w:rPr>
      </w:pPr>
    </w:p>
    <w:p w14:paraId="0000006F" w14:textId="37758831" w:rsidR="002033E6" w:rsidRPr="00BA3149" w:rsidRDefault="00000000">
      <w:pPr>
        <w:rPr>
          <w:rFonts w:ascii="ＭＳ 明朝" w:eastAsia="ＭＳ 明朝" w:hAnsi="ＭＳ 明朝" w:cs="ＭＳ 明朝"/>
          <w:b/>
          <w:bCs/>
          <w:u w:val="single"/>
        </w:rPr>
      </w:pPr>
      <w:r w:rsidRPr="00BA3149">
        <w:rPr>
          <w:rFonts w:ascii="ＭＳ 明朝" w:eastAsia="ＭＳ 明朝" w:hAnsi="ＭＳ 明朝" w:cs="ＭＳ 明朝"/>
          <w:b/>
          <w:bCs/>
          <w:u w:val="single"/>
        </w:rPr>
        <w:t>授業</w:t>
      </w:r>
    </w:p>
    <w:p w14:paraId="583E5D8B" w14:textId="77777777" w:rsidR="00330B6F" w:rsidRDefault="00330B6F" w:rsidP="00330B6F">
      <w:pPr>
        <w:rPr>
          <w:rFonts w:ascii="ＭＳ 明朝" w:eastAsia="ＭＳ 明朝" w:hAnsi="ＭＳ 明朝" w:cs="ＭＳ 明朝"/>
        </w:rPr>
      </w:pPr>
      <w:r>
        <w:rPr>
          <w:rFonts w:ascii="ＭＳ 明朝" w:eastAsia="ＭＳ 明朝" w:hAnsi="ＭＳ 明朝" w:cs="ＭＳ 明朝" w:hint="eastAsia"/>
        </w:rPr>
        <w:t>2024 実践研究セミナー、機械工学基礎1</w:t>
      </w:r>
    </w:p>
    <w:p w14:paraId="31339D17" w14:textId="77777777" w:rsidR="00330B6F" w:rsidRDefault="00330B6F" w:rsidP="00330B6F">
      <w:pPr>
        <w:rPr>
          <w:rFonts w:ascii="ＭＳ 明朝" w:eastAsia="ＭＳ 明朝" w:hAnsi="ＭＳ 明朝" w:cs="ＭＳ 明朝"/>
        </w:rPr>
      </w:pPr>
      <w:r>
        <w:rPr>
          <w:rFonts w:ascii="ＭＳ 明朝" w:eastAsia="ＭＳ 明朝" w:hAnsi="ＭＳ 明朝" w:cs="ＭＳ 明朝"/>
        </w:rPr>
        <w:t>2023 数理社会モデリング</w:t>
      </w:r>
    </w:p>
    <w:p w14:paraId="220A653A" w14:textId="28F15FD1" w:rsidR="00330B6F" w:rsidRPr="00330B6F" w:rsidRDefault="00330B6F">
      <w:pPr>
        <w:rPr>
          <w:rFonts w:ascii="ＭＳ 明朝" w:eastAsia="ＭＳ 明朝" w:hAnsi="ＭＳ 明朝" w:cs="ＭＳ 明朝"/>
        </w:rPr>
      </w:pPr>
      <w:r>
        <w:rPr>
          <w:rFonts w:ascii="ＭＳ 明朝" w:eastAsia="ＭＳ 明朝" w:hAnsi="ＭＳ 明朝" w:cs="ＭＳ 明朝"/>
        </w:rPr>
        <w:t>2022 数理社会モデリング</w:t>
      </w:r>
    </w:p>
    <w:p w14:paraId="00000070" w14:textId="77777777" w:rsidR="002033E6" w:rsidRDefault="00000000">
      <w:pPr>
        <w:rPr>
          <w:rFonts w:ascii="ＭＳ 明朝" w:eastAsia="ＭＳ 明朝" w:hAnsi="ＭＳ 明朝" w:cs="ＭＳ 明朝"/>
        </w:rPr>
      </w:pPr>
      <w:r>
        <w:rPr>
          <w:rFonts w:ascii="ＭＳ 明朝" w:eastAsia="ＭＳ 明朝" w:hAnsi="ＭＳ 明朝" w:cs="ＭＳ 明朝"/>
        </w:rPr>
        <w:lastRenderedPageBreak/>
        <w:t>2021 数理社会モデリング</w:t>
      </w:r>
    </w:p>
    <w:p w14:paraId="3FBD63B7" w14:textId="77777777" w:rsidR="00330B6F" w:rsidRDefault="00330B6F">
      <w:pPr>
        <w:rPr>
          <w:rFonts w:ascii="ＭＳ 明朝" w:eastAsia="ＭＳ 明朝" w:hAnsi="ＭＳ 明朝" w:cs="ＭＳ 明朝"/>
        </w:rPr>
      </w:pPr>
    </w:p>
    <w:p w14:paraId="00000074"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社会的貢献</w:t>
      </w:r>
      <w:r>
        <w:rPr>
          <w:rFonts w:ascii="ＭＳ 明朝" w:eastAsia="ＭＳ 明朝" w:hAnsi="ＭＳ 明朝" w:cs="ＭＳ 明朝"/>
        </w:rPr>
        <w:t>】</w:t>
      </w:r>
    </w:p>
    <w:p w14:paraId="6361ADC2" w14:textId="77777777" w:rsidR="00433F4D" w:rsidRDefault="00433F4D">
      <w:pPr>
        <w:rPr>
          <w:rFonts w:ascii="ＭＳ 明朝" w:eastAsia="ＭＳ 明朝" w:hAnsi="ＭＳ 明朝" w:cs="ＭＳ 明朝"/>
        </w:rPr>
      </w:pPr>
    </w:p>
    <w:p w14:paraId="6A1EA216" w14:textId="4A10D1E1" w:rsidR="00433F4D" w:rsidRDefault="00433F4D">
      <w:pPr>
        <w:rPr>
          <w:rFonts w:ascii="ＭＳ 明朝" w:eastAsia="ＭＳ 明朝" w:hAnsi="ＭＳ 明朝" w:cs="ＭＳ 明朝"/>
        </w:rPr>
      </w:pPr>
      <w:r>
        <w:rPr>
          <w:rFonts w:ascii="ＭＳ 明朝" w:eastAsia="ＭＳ 明朝" w:hAnsi="ＭＳ 明朝" w:cs="ＭＳ 明朝" w:hint="eastAsia"/>
        </w:rPr>
        <w:t xml:space="preserve">2024/6 </w:t>
      </w:r>
      <w:r>
        <w:rPr>
          <w:rFonts w:ascii="ＭＳ 明朝" w:eastAsia="ＭＳ 明朝" w:hAnsi="ＭＳ 明朝" w:cs="ＭＳ 明朝"/>
        </w:rPr>
        <w:t>–</w:t>
      </w:r>
    </w:p>
    <w:p w14:paraId="26F81478" w14:textId="58576D16" w:rsidR="00433F4D" w:rsidRDefault="00433F4D" w:rsidP="00433F4D">
      <w:pPr>
        <w:rPr>
          <w:rFonts w:ascii="ＭＳ 明朝" w:eastAsia="ＭＳ 明朝" w:hAnsi="ＭＳ 明朝" w:cs="ＭＳ 明朝" w:hint="eastAsia"/>
        </w:rPr>
      </w:pPr>
      <w:r w:rsidRPr="00433F4D">
        <w:rPr>
          <w:rFonts w:ascii="ＭＳ 明朝" w:eastAsia="ＭＳ 明朝" w:hAnsi="ＭＳ 明朝" w:cs="ＭＳ 明朝"/>
        </w:rPr>
        <w:t>2024年度NEDO先導研究プログラム</w:t>
      </w:r>
      <w:r>
        <w:rPr>
          <w:rFonts w:ascii="ＭＳ 明朝" w:eastAsia="ＭＳ 明朝" w:hAnsi="ＭＳ 明朝" w:cs="ＭＳ 明朝" w:hint="eastAsia"/>
        </w:rPr>
        <w:t>、</w:t>
      </w:r>
      <w:r w:rsidRPr="00433F4D">
        <w:rPr>
          <w:rFonts w:ascii="ＭＳ 明朝" w:eastAsia="ＭＳ 明朝" w:hAnsi="ＭＳ 明朝" w:cs="ＭＳ 明朝" w:hint="eastAsia"/>
        </w:rPr>
        <w:t>浮体式洋上風力発電の</w:t>
      </w:r>
      <w:r w:rsidRPr="00433F4D">
        <w:rPr>
          <w:rFonts w:ascii="ＭＳ 明朝" w:eastAsia="ＭＳ 明朝" w:hAnsi="ＭＳ 明朝" w:cs="ＭＳ 明朝"/>
        </w:rPr>
        <w:t>HPCとAI連携活用型</w:t>
      </w:r>
      <w:r w:rsidRPr="00433F4D">
        <w:rPr>
          <w:rFonts w:ascii="ＭＳ 明朝" w:eastAsia="ＭＳ 明朝" w:hAnsi="ＭＳ 明朝" w:cs="ＭＳ 明朝" w:hint="eastAsia"/>
        </w:rPr>
        <w:t>解析技術の基盤開発</w:t>
      </w:r>
      <w:r>
        <w:rPr>
          <w:rFonts w:ascii="ＭＳ 明朝" w:eastAsia="ＭＳ 明朝" w:hAnsi="ＭＳ 明朝" w:cs="ＭＳ 明朝" w:hint="eastAsia"/>
        </w:rPr>
        <w:t xml:space="preserve"> 「</w:t>
      </w:r>
      <w:r w:rsidRPr="00433F4D">
        <w:rPr>
          <w:rFonts w:ascii="ＭＳ 明朝" w:eastAsia="ＭＳ 明朝" w:hAnsi="ＭＳ 明朝" w:cs="ＭＳ 明朝" w:hint="eastAsia"/>
        </w:rPr>
        <w:t>浮体式洋上風力発電システムの設計合理化に向けた革新的解析・評価技術の活用研究</w:t>
      </w:r>
      <w:r>
        <w:rPr>
          <w:rFonts w:ascii="ＭＳ 明朝" w:eastAsia="ＭＳ 明朝" w:hAnsi="ＭＳ 明朝" w:cs="ＭＳ 明朝" w:hint="eastAsia"/>
        </w:rPr>
        <w:t>」　プロジェクトメンバー</w:t>
      </w:r>
    </w:p>
    <w:p w14:paraId="1963308C" w14:textId="77777777" w:rsidR="00433F4D" w:rsidRDefault="00433F4D">
      <w:pPr>
        <w:rPr>
          <w:rFonts w:ascii="ＭＳ 明朝" w:eastAsia="ＭＳ 明朝" w:hAnsi="ＭＳ 明朝" w:cs="ＭＳ 明朝" w:hint="eastAsia"/>
        </w:rPr>
      </w:pPr>
    </w:p>
    <w:p w14:paraId="68874352" w14:textId="0A007A9E" w:rsidR="00330B6F" w:rsidRDefault="00330B6F" w:rsidP="00330B6F">
      <w:pPr>
        <w:rPr>
          <w:rFonts w:ascii="ＭＳ 明朝" w:eastAsia="ＭＳ 明朝" w:hAnsi="ＭＳ 明朝" w:cs="ＭＳ 明朝"/>
        </w:rPr>
      </w:pPr>
      <w:r w:rsidRPr="00FD49B8">
        <w:rPr>
          <w:rFonts w:ascii="ＭＳ 明朝" w:eastAsia="ＭＳ 明朝" w:hAnsi="ＭＳ 明朝" w:cs="ＭＳ 明朝"/>
        </w:rPr>
        <w:t>202</w:t>
      </w:r>
      <w:r>
        <w:rPr>
          <w:rFonts w:ascii="ＭＳ 明朝" w:eastAsia="ＭＳ 明朝" w:hAnsi="ＭＳ 明朝" w:cs="ＭＳ 明朝" w:hint="eastAsia"/>
        </w:rPr>
        <w:t>4/6</w:t>
      </w:r>
    </w:p>
    <w:p w14:paraId="7269C640" w14:textId="163CC263" w:rsidR="00330B6F" w:rsidRPr="00330B6F" w:rsidRDefault="00330B6F">
      <w:pPr>
        <w:rPr>
          <w:rFonts w:ascii="ＭＳ 明朝" w:eastAsia="ＭＳ 明朝" w:hAnsi="ＭＳ 明朝" w:cs="ＭＳ 明朝"/>
        </w:rPr>
      </w:pPr>
      <w:r w:rsidRPr="00FD49B8">
        <w:rPr>
          <w:rFonts w:ascii="ＭＳ 明朝" w:eastAsia="ＭＳ 明朝" w:hAnsi="ＭＳ 明朝" w:cs="ＭＳ 明朝"/>
        </w:rPr>
        <w:t>第2</w:t>
      </w:r>
      <w:r>
        <w:rPr>
          <w:rFonts w:ascii="ＭＳ 明朝" w:eastAsia="ＭＳ 明朝" w:hAnsi="ＭＳ 明朝" w:cs="ＭＳ 明朝" w:hint="eastAsia"/>
        </w:rPr>
        <w:t>9</w:t>
      </w:r>
      <w:r w:rsidRPr="00FD49B8">
        <w:rPr>
          <w:rFonts w:ascii="ＭＳ 明朝" w:eastAsia="ＭＳ 明朝" w:hAnsi="ＭＳ 明朝" w:cs="ＭＳ 明朝"/>
        </w:rPr>
        <w:t>回計算工学講演会「マルチメソッド・新数値解析手法開拓セッション」 での</w:t>
      </w:r>
      <w:r w:rsidRPr="00BA10B7">
        <w:rPr>
          <w:rFonts w:ascii="ＭＳ 明朝" w:eastAsia="ＭＳ 明朝" w:hAnsi="ＭＳ 明朝" w:cs="ＭＳ 明朝" w:hint="eastAsia"/>
        </w:rPr>
        <w:t>オーガナイザー・座長</w:t>
      </w:r>
    </w:p>
    <w:p w14:paraId="6F514EFE" w14:textId="77777777" w:rsidR="00330B6F" w:rsidRDefault="00330B6F">
      <w:pPr>
        <w:rPr>
          <w:rFonts w:ascii="ＭＳ 明朝" w:eastAsia="ＭＳ 明朝" w:hAnsi="ＭＳ 明朝" w:cs="ＭＳ 明朝"/>
        </w:rPr>
      </w:pPr>
    </w:p>
    <w:p w14:paraId="474A8CE2" w14:textId="5EE76D19" w:rsidR="00FD49B8" w:rsidRDefault="00330B6F">
      <w:pPr>
        <w:rPr>
          <w:rFonts w:ascii="ＭＳ 明朝" w:eastAsia="ＭＳ 明朝" w:hAnsi="ＭＳ 明朝" w:cs="ＭＳ 明朝"/>
        </w:rPr>
      </w:pPr>
      <w:r>
        <w:rPr>
          <w:rFonts w:ascii="ＭＳ 明朝" w:eastAsia="ＭＳ 明朝" w:hAnsi="ＭＳ 明朝" w:cs="ＭＳ 明朝" w:hint="eastAsia"/>
        </w:rPr>
        <w:t>2024/5</w:t>
      </w:r>
    </w:p>
    <w:p w14:paraId="6902A4C9" w14:textId="4A9A4A92" w:rsidR="00330B6F" w:rsidRDefault="00330B6F">
      <w:pPr>
        <w:rPr>
          <w:rFonts w:ascii="ＭＳ 明朝" w:eastAsia="ＭＳ 明朝" w:hAnsi="ＭＳ 明朝" w:cs="ＭＳ 明朝"/>
        </w:rPr>
      </w:pPr>
      <w:r w:rsidRPr="00330B6F">
        <w:rPr>
          <w:rFonts w:ascii="ＭＳ 明朝" w:eastAsia="ＭＳ 明朝" w:hAnsi="ＭＳ 明朝" w:cs="ＭＳ 明朝" w:hint="eastAsia"/>
        </w:rPr>
        <w:t>日本機械学会</w:t>
      </w:r>
      <w:r w:rsidRPr="00330B6F">
        <w:rPr>
          <w:rFonts w:ascii="ＭＳ 明朝" w:eastAsia="ＭＳ 明朝" w:hAnsi="ＭＳ 明朝" w:cs="ＭＳ 明朝"/>
        </w:rPr>
        <w:t xml:space="preserve"> 第36回バイオエンジニアリング講演会　実行委員</w:t>
      </w:r>
    </w:p>
    <w:p w14:paraId="3C67BA17" w14:textId="77777777" w:rsidR="00330B6F" w:rsidRDefault="00330B6F">
      <w:pPr>
        <w:rPr>
          <w:rFonts w:ascii="ＭＳ 明朝" w:eastAsia="ＭＳ 明朝" w:hAnsi="ＭＳ 明朝" w:cs="ＭＳ 明朝"/>
        </w:rPr>
      </w:pPr>
    </w:p>
    <w:p w14:paraId="34E1F8EC" w14:textId="1C2B9A55" w:rsidR="00FD49B8" w:rsidRDefault="00FD49B8">
      <w:pPr>
        <w:rPr>
          <w:rFonts w:ascii="ＭＳ 明朝" w:eastAsia="ＭＳ 明朝" w:hAnsi="ＭＳ 明朝" w:cs="ＭＳ 明朝"/>
        </w:rPr>
      </w:pPr>
      <w:r>
        <w:rPr>
          <w:rFonts w:ascii="ＭＳ 明朝" w:eastAsia="ＭＳ 明朝" w:hAnsi="ＭＳ 明朝" w:cs="ＭＳ 明朝"/>
        </w:rPr>
        <w:t>202</w:t>
      </w:r>
      <w:r>
        <w:rPr>
          <w:rFonts w:ascii="ＭＳ 明朝" w:eastAsia="ＭＳ 明朝" w:hAnsi="ＭＳ 明朝" w:cs="ＭＳ 明朝" w:hint="eastAsia"/>
        </w:rPr>
        <w:t>3</w:t>
      </w:r>
      <w:r>
        <w:rPr>
          <w:rFonts w:ascii="ＭＳ 明朝" w:eastAsia="ＭＳ 明朝" w:hAnsi="ＭＳ 明朝" w:cs="ＭＳ 明朝"/>
        </w:rPr>
        <w:t>/</w:t>
      </w:r>
      <w:r>
        <w:rPr>
          <w:rFonts w:ascii="ＭＳ 明朝" w:eastAsia="ＭＳ 明朝" w:hAnsi="ＭＳ 明朝" w:cs="ＭＳ 明朝" w:hint="eastAsia"/>
        </w:rPr>
        <w:t>9</w:t>
      </w:r>
    </w:p>
    <w:p w14:paraId="60EC9995" w14:textId="5529850C" w:rsidR="00FD49B8" w:rsidRDefault="00FD49B8">
      <w:pPr>
        <w:rPr>
          <w:rFonts w:ascii="ＭＳ 明朝" w:eastAsia="ＭＳ 明朝" w:hAnsi="ＭＳ 明朝" w:cs="ＭＳ 明朝"/>
        </w:rPr>
      </w:pPr>
      <w:r w:rsidRPr="00FD49B8">
        <w:rPr>
          <w:rFonts w:ascii="ＭＳ 明朝" w:eastAsia="ＭＳ 明朝" w:hAnsi="ＭＳ 明朝" w:cs="ＭＳ 明朝" w:hint="eastAsia"/>
        </w:rPr>
        <w:t>日本計算工学会</w:t>
      </w:r>
      <w:r w:rsidRPr="00FD49B8">
        <w:rPr>
          <w:rFonts w:ascii="ＭＳ 明朝" w:eastAsia="ＭＳ 明朝" w:hAnsi="ＭＳ 明朝" w:cs="ＭＳ 明朝"/>
        </w:rPr>
        <w:t xml:space="preserve"> 夏季学生講演会 実行委員</w:t>
      </w:r>
    </w:p>
    <w:p w14:paraId="115CA3EB" w14:textId="77777777" w:rsidR="00BA10B7" w:rsidRDefault="00BA10B7">
      <w:pPr>
        <w:rPr>
          <w:rFonts w:ascii="ＭＳ 明朝" w:eastAsia="ＭＳ 明朝" w:hAnsi="ＭＳ 明朝" w:cs="ＭＳ 明朝"/>
        </w:rPr>
      </w:pPr>
    </w:p>
    <w:p w14:paraId="6E6868D1" w14:textId="447988C1" w:rsidR="00BA10B7" w:rsidRDefault="00BA10B7">
      <w:pPr>
        <w:rPr>
          <w:rFonts w:ascii="ＭＳ 明朝" w:eastAsia="ＭＳ 明朝" w:hAnsi="ＭＳ 明朝" w:cs="ＭＳ 明朝"/>
        </w:rPr>
      </w:pPr>
      <w:r w:rsidRPr="00FD49B8">
        <w:rPr>
          <w:rFonts w:ascii="ＭＳ 明朝" w:eastAsia="ＭＳ 明朝" w:hAnsi="ＭＳ 明朝" w:cs="ＭＳ 明朝"/>
        </w:rPr>
        <w:t>2023</w:t>
      </w:r>
      <w:r>
        <w:rPr>
          <w:rFonts w:ascii="ＭＳ 明朝" w:eastAsia="ＭＳ 明朝" w:hAnsi="ＭＳ 明朝" w:cs="ＭＳ 明朝" w:hint="eastAsia"/>
        </w:rPr>
        <w:t>/</w:t>
      </w:r>
      <w:r w:rsidRPr="00FD49B8">
        <w:rPr>
          <w:rFonts w:ascii="ＭＳ 明朝" w:eastAsia="ＭＳ 明朝" w:hAnsi="ＭＳ 明朝" w:cs="ＭＳ 明朝"/>
        </w:rPr>
        <w:t>5</w:t>
      </w:r>
    </w:p>
    <w:p w14:paraId="3B2AD617" w14:textId="368A11D0" w:rsidR="00BA10B7" w:rsidRPr="00BA10B7" w:rsidRDefault="00BA10B7">
      <w:pPr>
        <w:rPr>
          <w:rFonts w:ascii="ＭＳ 明朝" w:eastAsia="ＭＳ 明朝" w:hAnsi="ＭＳ 明朝" w:cs="ＭＳ 明朝"/>
        </w:rPr>
      </w:pPr>
      <w:r w:rsidRPr="00FD49B8">
        <w:rPr>
          <w:rFonts w:ascii="ＭＳ 明朝" w:eastAsia="ＭＳ 明朝" w:hAnsi="ＭＳ 明朝" w:cs="ＭＳ 明朝"/>
        </w:rPr>
        <w:t>第28回計算工学講演会「マルチメソッド・新数値解析手法開拓セッション」 での</w:t>
      </w:r>
      <w:r w:rsidRPr="00BA10B7">
        <w:rPr>
          <w:rFonts w:ascii="ＭＳ 明朝" w:eastAsia="ＭＳ 明朝" w:hAnsi="ＭＳ 明朝" w:cs="ＭＳ 明朝" w:hint="eastAsia"/>
        </w:rPr>
        <w:t>オーガナイザー・座長</w:t>
      </w:r>
    </w:p>
    <w:p w14:paraId="50218411" w14:textId="77777777" w:rsidR="00FD49B8" w:rsidRDefault="00FD49B8">
      <w:pPr>
        <w:rPr>
          <w:rFonts w:ascii="ＭＳ 明朝" w:eastAsia="ＭＳ 明朝" w:hAnsi="ＭＳ 明朝" w:cs="ＭＳ 明朝"/>
        </w:rPr>
      </w:pPr>
    </w:p>
    <w:p w14:paraId="569B1C42" w14:textId="77777777" w:rsidR="00FD49B8" w:rsidRDefault="00FD49B8" w:rsidP="00FD49B8">
      <w:pPr>
        <w:rPr>
          <w:rFonts w:ascii="ＭＳ 明朝" w:eastAsia="ＭＳ 明朝" w:hAnsi="ＭＳ 明朝" w:cs="ＭＳ 明朝"/>
        </w:rPr>
      </w:pPr>
      <w:r>
        <w:rPr>
          <w:rFonts w:ascii="ＭＳ 明朝" w:eastAsia="ＭＳ 明朝" w:hAnsi="ＭＳ 明朝" w:cs="ＭＳ 明朝"/>
        </w:rPr>
        <w:t>2022/4-</w:t>
      </w:r>
    </w:p>
    <w:p w14:paraId="00000076" w14:textId="77777777" w:rsidR="002033E6" w:rsidRDefault="00000000">
      <w:pPr>
        <w:rPr>
          <w:rFonts w:ascii="ＭＳ 明朝" w:eastAsia="ＭＳ 明朝" w:hAnsi="ＭＳ 明朝" w:cs="ＭＳ 明朝"/>
        </w:rPr>
      </w:pPr>
      <w:r>
        <w:rPr>
          <w:rFonts w:ascii="ＭＳ 明朝" w:eastAsia="ＭＳ 明朝" w:hAnsi="ＭＳ 明朝" w:cs="ＭＳ 明朝"/>
        </w:rPr>
        <w:t>日本計算工学会 マルチメソッド・新数値解析手法開拓研究会 幹事</w:t>
      </w:r>
    </w:p>
    <w:p w14:paraId="00000077" w14:textId="77777777" w:rsidR="002033E6" w:rsidRDefault="002033E6">
      <w:pPr>
        <w:rPr>
          <w:rFonts w:ascii="ＭＳ 明朝" w:eastAsia="ＭＳ 明朝" w:hAnsi="ＭＳ 明朝" w:cs="ＭＳ 明朝"/>
        </w:rPr>
      </w:pPr>
    </w:p>
    <w:p w14:paraId="00000078" w14:textId="77777777" w:rsidR="002033E6" w:rsidRDefault="00000000">
      <w:pPr>
        <w:rPr>
          <w:rFonts w:ascii="ＭＳ 明朝" w:eastAsia="ＭＳ 明朝" w:hAnsi="ＭＳ 明朝" w:cs="ＭＳ 明朝"/>
        </w:rPr>
      </w:pPr>
      <w:r>
        <w:rPr>
          <w:rFonts w:ascii="ＭＳ 明朝" w:eastAsia="ＭＳ 明朝" w:hAnsi="ＭＳ 明朝" w:cs="ＭＳ 明朝"/>
        </w:rPr>
        <w:t>2021/4–2023/3</w:t>
      </w:r>
    </w:p>
    <w:p w14:paraId="0000007A" w14:textId="05803EE4" w:rsidR="002033E6" w:rsidRDefault="00000000">
      <w:pPr>
        <w:rPr>
          <w:rFonts w:ascii="ＭＳ 明朝" w:eastAsia="ＭＳ 明朝" w:hAnsi="ＭＳ 明朝" w:cs="ＭＳ 明朝"/>
        </w:rPr>
      </w:pPr>
      <w:r>
        <w:rPr>
          <w:rFonts w:ascii="ＭＳ 明朝" w:eastAsia="ＭＳ 明朝" w:hAnsi="ＭＳ 明朝" w:cs="ＭＳ 明朝"/>
        </w:rPr>
        <w:t>「富岳」成果創出加速プログラム、クリーンエネルギー「富岳」プロジェクト　「スーパーシミュレーションと AI を連携活用した実機クリーンエネルギーシステムのデジタルツインの構築と活用」　プロジェクトメンバー</w:t>
      </w:r>
    </w:p>
    <w:p w14:paraId="4305E25F" w14:textId="77777777" w:rsidR="006F3787" w:rsidRDefault="006F3787">
      <w:pPr>
        <w:rPr>
          <w:rFonts w:ascii="ＭＳ 明朝" w:eastAsia="ＭＳ 明朝" w:hAnsi="ＭＳ 明朝" w:cs="ＭＳ 明朝"/>
        </w:rPr>
      </w:pPr>
    </w:p>
    <w:p w14:paraId="0000007B" w14:textId="77777777" w:rsidR="002033E6" w:rsidRDefault="00000000">
      <w:pPr>
        <w:rPr>
          <w:rFonts w:ascii="ＭＳ 明朝" w:eastAsia="ＭＳ 明朝" w:hAnsi="ＭＳ 明朝" w:cs="ＭＳ 明朝"/>
        </w:rPr>
      </w:pPr>
      <w:r>
        <w:rPr>
          <w:rFonts w:ascii="ＭＳ 明朝" w:eastAsia="ＭＳ 明朝" w:hAnsi="ＭＳ 明朝" w:cs="ＭＳ 明朝"/>
        </w:rPr>
        <w:t>【</w:t>
      </w:r>
      <w:r>
        <w:rPr>
          <w:rFonts w:ascii="ＭＳ 明朝" w:eastAsia="ＭＳ 明朝" w:hAnsi="ＭＳ 明朝" w:cs="ＭＳ 明朝"/>
          <w:b/>
        </w:rPr>
        <w:t>所属学会</w:t>
      </w:r>
      <w:r>
        <w:rPr>
          <w:rFonts w:ascii="ＭＳ 明朝" w:eastAsia="ＭＳ 明朝" w:hAnsi="ＭＳ 明朝" w:cs="ＭＳ 明朝"/>
        </w:rPr>
        <w:t>】</w:t>
      </w:r>
    </w:p>
    <w:p w14:paraId="09492DBE"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日本機械学会</w:t>
      </w:r>
      <w:r w:rsidRPr="00FD49B8">
        <w:rPr>
          <w:rFonts w:ascii="ＭＳ 明朝" w:eastAsia="ＭＳ 明朝" w:hAnsi="ＭＳ 明朝" w:cs="ＭＳ 明朝"/>
        </w:rPr>
        <w:t xml:space="preserve"> 2017年4月入会</w:t>
      </w:r>
    </w:p>
    <w:p w14:paraId="576C7C6F"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日本計算力学連合</w:t>
      </w:r>
      <w:r w:rsidRPr="00FD49B8">
        <w:rPr>
          <w:rFonts w:ascii="ＭＳ 明朝" w:eastAsia="ＭＳ 明朝" w:hAnsi="ＭＳ 明朝" w:cs="ＭＳ 明朝"/>
        </w:rPr>
        <w:t xml:space="preserve"> 2018年4月入会</w:t>
      </w:r>
    </w:p>
    <w:p w14:paraId="77EE80D1" w14:textId="77777777" w:rsidR="00FD49B8" w:rsidRPr="00FD49B8"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国際計算力学連合</w:t>
      </w:r>
      <w:r w:rsidRPr="00FD49B8">
        <w:rPr>
          <w:rFonts w:ascii="ＭＳ 明朝" w:eastAsia="ＭＳ 明朝" w:hAnsi="ＭＳ 明朝" w:cs="ＭＳ 明朝"/>
        </w:rPr>
        <w:t xml:space="preserve"> 2018年4月入会</w:t>
      </w:r>
    </w:p>
    <w:p w14:paraId="00000080" w14:textId="13D0D19B" w:rsidR="002033E6" w:rsidRDefault="00FD49B8" w:rsidP="00FD49B8">
      <w:pPr>
        <w:rPr>
          <w:rFonts w:ascii="ＭＳ 明朝" w:eastAsia="ＭＳ 明朝" w:hAnsi="ＭＳ 明朝" w:cs="ＭＳ 明朝"/>
        </w:rPr>
      </w:pPr>
      <w:r w:rsidRPr="00FD49B8">
        <w:rPr>
          <w:rFonts w:ascii="ＭＳ 明朝" w:eastAsia="ＭＳ 明朝" w:hAnsi="ＭＳ 明朝" w:cs="ＭＳ 明朝" w:hint="eastAsia"/>
        </w:rPr>
        <w:t>日本計算工学会</w:t>
      </w:r>
      <w:r w:rsidRPr="00FD49B8">
        <w:rPr>
          <w:rFonts w:ascii="ＭＳ 明朝" w:eastAsia="ＭＳ 明朝" w:hAnsi="ＭＳ 明朝" w:cs="ＭＳ 明朝"/>
        </w:rPr>
        <w:t xml:space="preserve"> 2023年5月入会</w:t>
      </w:r>
    </w:p>
    <w:p w14:paraId="779E008C" w14:textId="77777777" w:rsidR="00FD49B8" w:rsidRDefault="00FD49B8" w:rsidP="00FD49B8">
      <w:pPr>
        <w:rPr>
          <w:rFonts w:ascii="ＭＳ 明朝" w:eastAsia="ＭＳ 明朝" w:hAnsi="ＭＳ 明朝" w:cs="ＭＳ 明朝"/>
        </w:rPr>
      </w:pPr>
    </w:p>
    <w:p w14:paraId="00000081" w14:textId="77777777" w:rsidR="002033E6" w:rsidRDefault="00000000">
      <w:pPr>
        <w:rPr>
          <w:rFonts w:ascii="ＭＳ 明朝" w:eastAsia="ＭＳ 明朝" w:hAnsi="ＭＳ 明朝" w:cs="ＭＳ 明朝"/>
          <w:b/>
        </w:rPr>
      </w:pPr>
      <w:r>
        <w:rPr>
          <w:rFonts w:ascii="ＭＳ 明朝" w:eastAsia="ＭＳ 明朝" w:hAnsi="ＭＳ 明朝" w:cs="ＭＳ 明朝"/>
        </w:rPr>
        <w:t>【</w:t>
      </w:r>
      <w:r>
        <w:rPr>
          <w:rFonts w:ascii="ＭＳ 明朝" w:eastAsia="ＭＳ 明朝" w:hAnsi="ＭＳ 明朝" w:cs="ＭＳ 明朝"/>
          <w:b/>
        </w:rPr>
        <w:t>研究分野】</w:t>
      </w:r>
    </w:p>
    <w:p w14:paraId="00000082" w14:textId="77777777" w:rsidR="002033E6" w:rsidRDefault="00000000">
      <w:pPr>
        <w:rPr>
          <w:rFonts w:ascii="ＭＳ 明朝" w:eastAsia="ＭＳ 明朝" w:hAnsi="ＭＳ 明朝" w:cs="ＭＳ 明朝"/>
        </w:rPr>
      </w:pPr>
      <w:r>
        <w:rPr>
          <w:rFonts w:ascii="ＭＳ 明朝" w:eastAsia="ＭＳ 明朝" w:hAnsi="ＭＳ 明朝" w:cs="ＭＳ 明朝"/>
        </w:rPr>
        <w:t>有限要素法、流体構造連成解析、圧電現象、制御工学、Reduced-order modeling</w:t>
      </w:r>
    </w:p>
    <w:sectPr w:rsidR="002033E6">
      <w:pgSz w:w="11906" w:h="16838"/>
      <w:pgMar w:top="1985"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3091" w14:textId="77777777" w:rsidR="00A935B1" w:rsidRDefault="00A935B1" w:rsidP="00FD49B8">
      <w:r>
        <w:separator/>
      </w:r>
    </w:p>
  </w:endnote>
  <w:endnote w:type="continuationSeparator" w:id="0">
    <w:p w14:paraId="184BE115" w14:textId="77777777" w:rsidR="00A935B1" w:rsidRDefault="00A935B1" w:rsidP="00FD4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E169E240-C5B7-433D-BDA5-6C8E43F0297B}"/>
    <w:embedBold r:id="rId2" w:subsetted="1" w:fontKey="{EEB0E29A-4E9A-40EA-AAA4-4E94B21A69D6}"/>
  </w:font>
  <w:font w:name="Calibri">
    <w:panose1 w:val="020F0502020204030204"/>
    <w:charset w:val="00"/>
    <w:family w:val="swiss"/>
    <w:pitch w:val="variable"/>
    <w:sig w:usb0="E4002EFF" w:usb1="C200247B" w:usb2="00000009" w:usb3="00000000" w:csb0="000001FF" w:csb1="00000000"/>
    <w:embedRegular r:id="rId3" w:fontKey="{CB2A254D-7CB9-44F7-99B7-56EAD7B215DC}"/>
  </w:font>
  <w:font w:name="Georgia">
    <w:panose1 w:val="02040502050405020303"/>
    <w:charset w:val="00"/>
    <w:family w:val="roman"/>
    <w:pitch w:val="variable"/>
    <w:sig w:usb0="00000287" w:usb1="00000000" w:usb2="00000000" w:usb3="00000000" w:csb0="0000009F" w:csb1="00000000"/>
    <w:embedRegular r:id="rId4" w:fontKey="{0CB5CFAD-C721-4684-89FF-43526E500034}"/>
    <w:embedItalic r:id="rId5" w:fontKey="{BF785058-2620-4A7A-83D0-D9C353D747B7}"/>
  </w:font>
  <w:font w:name="ＭＳ 明朝">
    <w:altName w:val="MS Mincho"/>
    <w:panose1 w:val="02020609040205080304"/>
    <w:charset w:val="80"/>
    <w:family w:val="roma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embedRegular r:id="rId6" w:fontKey="{962E5613-5E48-4551-BB2E-1C17495F9AE4}"/>
  </w:font>
  <w:font w:name="Arimo">
    <w:charset w:val="00"/>
    <w:family w:val="auto"/>
    <w:pitch w:val="default"/>
    <w:embedRegular r:id="rId7" w:fontKey="{DCD6BBAE-18B1-49AC-BEF5-D1C031A5373C}"/>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72C54" w14:textId="77777777" w:rsidR="00A935B1" w:rsidRDefault="00A935B1" w:rsidP="00FD49B8">
      <w:r>
        <w:separator/>
      </w:r>
    </w:p>
  </w:footnote>
  <w:footnote w:type="continuationSeparator" w:id="0">
    <w:p w14:paraId="7F9DDA1C" w14:textId="77777777" w:rsidR="00A935B1" w:rsidRDefault="00A935B1" w:rsidP="00FD4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C5003"/>
    <w:multiLevelType w:val="multilevel"/>
    <w:tmpl w:val="19F8A638"/>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01920"/>
    <w:multiLevelType w:val="multilevel"/>
    <w:tmpl w:val="19F8A638"/>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E55D18"/>
    <w:multiLevelType w:val="multilevel"/>
    <w:tmpl w:val="6814674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 w15:restartNumberingAfterBreak="0">
    <w:nsid w:val="21765AAC"/>
    <w:multiLevelType w:val="multilevel"/>
    <w:tmpl w:val="6CBE1FD8"/>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A3068B"/>
    <w:multiLevelType w:val="multilevel"/>
    <w:tmpl w:val="4B6CC51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347F226A"/>
    <w:multiLevelType w:val="multilevel"/>
    <w:tmpl w:val="E250C20E"/>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432652EC"/>
    <w:multiLevelType w:val="multilevel"/>
    <w:tmpl w:val="6814674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519E57C0"/>
    <w:multiLevelType w:val="multilevel"/>
    <w:tmpl w:val="40A6904E"/>
    <w:lvl w:ilvl="0">
      <w:start w:val="1"/>
      <w:numFmt w:val="decimal"/>
      <w:lvlText w:val="%1)"/>
      <w:lvlJc w:val="left"/>
      <w:pPr>
        <w:ind w:left="420" w:hanging="42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2250055">
    <w:abstractNumId w:val="1"/>
  </w:num>
  <w:num w:numId="2" w16cid:durableId="1482113304">
    <w:abstractNumId w:val="4"/>
  </w:num>
  <w:num w:numId="3" w16cid:durableId="1871526538">
    <w:abstractNumId w:val="7"/>
  </w:num>
  <w:num w:numId="4" w16cid:durableId="809250322">
    <w:abstractNumId w:val="3"/>
  </w:num>
  <w:num w:numId="5" w16cid:durableId="439376679">
    <w:abstractNumId w:val="5"/>
  </w:num>
  <w:num w:numId="6" w16cid:durableId="813252314">
    <w:abstractNumId w:val="2"/>
  </w:num>
  <w:num w:numId="7" w16cid:durableId="1129251100">
    <w:abstractNumId w:val="0"/>
  </w:num>
  <w:num w:numId="8" w16cid:durableId="1651061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E6"/>
    <w:rsid w:val="00064059"/>
    <w:rsid w:val="000A3862"/>
    <w:rsid w:val="000F575B"/>
    <w:rsid w:val="001B2DC2"/>
    <w:rsid w:val="001F16D5"/>
    <w:rsid w:val="002033E6"/>
    <w:rsid w:val="00242109"/>
    <w:rsid w:val="002B6DC5"/>
    <w:rsid w:val="002C3273"/>
    <w:rsid w:val="00330B6F"/>
    <w:rsid w:val="00352C7D"/>
    <w:rsid w:val="003F4D13"/>
    <w:rsid w:val="00433F4D"/>
    <w:rsid w:val="004E0FB4"/>
    <w:rsid w:val="004F51CC"/>
    <w:rsid w:val="00537B08"/>
    <w:rsid w:val="0057527C"/>
    <w:rsid w:val="006420E1"/>
    <w:rsid w:val="006F3787"/>
    <w:rsid w:val="00786566"/>
    <w:rsid w:val="008F13B2"/>
    <w:rsid w:val="00905319"/>
    <w:rsid w:val="009450E0"/>
    <w:rsid w:val="009B542E"/>
    <w:rsid w:val="009D604C"/>
    <w:rsid w:val="00A34C40"/>
    <w:rsid w:val="00A55134"/>
    <w:rsid w:val="00A935B1"/>
    <w:rsid w:val="00AD06EC"/>
    <w:rsid w:val="00B101CE"/>
    <w:rsid w:val="00BA10B7"/>
    <w:rsid w:val="00BA3149"/>
    <w:rsid w:val="00C241EB"/>
    <w:rsid w:val="00CA7FD2"/>
    <w:rsid w:val="00CB087D"/>
    <w:rsid w:val="00CB63B6"/>
    <w:rsid w:val="00D64756"/>
    <w:rsid w:val="00D8033E"/>
    <w:rsid w:val="00E21676"/>
    <w:rsid w:val="00E25E6A"/>
    <w:rsid w:val="00E80454"/>
    <w:rsid w:val="00F07A54"/>
    <w:rsid w:val="00FD4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E1E2B1"/>
  <w15:docId w15:val="{5B4D26FE-7B10-4312-9D6F-B55BFB2E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header"/>
    <w:basedOn w:val="a"/>
    <w:link w:val="a5"/>
    <w:uiPriority w:val="99"/>
    <w:unhideWhenUsed/>
    <w:rsid w:val="005A5D5E"/>
    <w:pPr>
      <w:tabs>
        <w:tab w:val="center" w:pos="4252"/>
        <w:tab w:val="right" w:pos="8504"/>
      </w:tabs>
      <w:snapToGrid w:val="0"/>
    </w:pPr>
  </w:style>
  <w:style w:type="character" w:customStyle="1" w:styleId="a5">
    <w:name w:val="ヘッダー (文字)"/>
    <w:basedOn w:val="a0"/>
    <w:link w:val="a4"/>
    <w:uiPriority w:val="99"/>
    <w:rsid w:val="005A5D5E"/>
  </w:style>
  <w:style w:type="paragraph" w:styleId="a6">
    <w:name w:val="footer"/>
    <w:basedOn w:val="a"/>
    <w:link w:val="a7"/>
    <w:uiPriority w:val="99"/>
    <w:unhideWhenUsed/>
    <w:rsid w:val="005A5D5E"/>
    <w:pPr>
      <w:tabs>
        <w:tab w:val="center" w:pos="4252"/>
        <w:tab w:val="right" w:pos="8504"/>
      </w:tabs>
      <w:snapToGrid w:val="0"/>
    </w:pPr>
  </w:style>
  <w:style w:type="character" w:customStyle="1" w:styleId="a7">
    <w:name w:val="フッター (文字)"/>
    <w:basedOn w:val="a0"/>
    <w:link w:val="a6"/>
    <w:uiPriority w:val="99"/>
    <w:rsid w:val="005A5D5E"/>
  </w:style>
  <w:style w:type="paragraph" w:styleId="a8">
    <w:name w:val="Date"/>
    <w:basedOn w:val="a"/>
    <w:next w:val="a"/>
    <w:link w:val="a9"/>
    <w:uiPriority w:val="99"/>
    <w:semiHidden/>
    <w:unhideWhenUsed/>
    <w:rsid w:val="006A6B07"/>
  </w:style>
  <w:style w:type="character" w:customStyle="1" w:styleId="a9">
    <w:name w:val="日付 (文字)"/>
    <w:basedOn w:val="a0"/>
    <w:link w:val="a8"/>
    <w:uiPriority w:val="99"/>
    <w:semiHidden/>
    <w:rsid w:val="006A6B07"/>
  </w:style>
  <w:style w:type="paragraph" w:customStyle="1" w:styleId="Style3">
    <w:name w:val="_Style 3"/>
    <w:basedOn w:val="a"/>
    <w:uiPriority w:val="34"/>
    <w:qFormat/>
    <w:rsid w:val="001A6C2B"/>
    <w:pPr>
      <w:ind w:firstLineChars="200" w:firstLine="420"/>
    </w:pPr>
    <w:rPr>
      <w:rFonts w:ascii="Calibri" w:hAnsi="Calibri"/>
      <w:lang w:eastAsia="zh-CN"/>
    </w:rPr>
  </w:style>
  <w:style w:type="paragraph" w:styleId="aa">
    <w:name w:val="List Paragraph"/>
    <w:basedOn w:val="a"/>
    <w:uiPriority w:val="34"/>
    <w:qFormat/>
    <w:rsid w:val="00B44F56"/>
    <w:pPr>
      <w:ind w:leftChars="400" w:left="840"/>
    </w:p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c">
    <w:name w:val="Hyperlink"/>
    <w:basedOn w:val="a0"/>
    <w:uiPriority w:val="99"/>
    <w:unhideWhenUsed/>
    <w:rsid w:val="00C241EB"/>
    <w:rPr>
      <w:color w:val="0563C1" w:themeColor="hyperlink"/>
      <w:u w:val="single"/>
    </w:rPr>
  </w:style>
  <w:style w:type="character" w:styleId="ad">
    <w:name w:val="Unresolved Mention"/>
    <w:basedOn w:val="a0"/>
    <w:uiPriority w:val="99"/>
    <w:semiHidden/>
    <w:unhideWhenUsed/>
    <w:rsid w:val="00C24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376">
      <w:bodyDiv w:val="1"/>
      <w:marLeft w:val="0"/>
      <w:marRight w:val="0"/>
      <w:marTop w:val="0"/>
      <w:marBottom w:val="0"/>
      <w:divBdr>
        <w:top w:val="none" w:sz="0" w:space="0" w:color="auto"/>
        <w:left w:val="none" w:sz="0" w:space="0" w:color="auto"/>
        <w:bottom w:val="none" w:sz="0" w:space="0" w:color="auto"/>
        <w:right w:val="none" w:sz="0" w:space="0" w:color="auto"/>
      </w:divBdr>
    </w:div>
    <w:div w:id="535314640">
      <w:bodyDiv w:val="1"/>
      <w:marLeft w:val="0"/>
      <w:marRight w:val="0"/>
      <w:marTop w:val="0"/>
      <w:marBottom w:val="0"/>
      <w:divBdr>
        <w:top w:val="none" w:sz="0" w:space="0" w:color="auto"/>
        <w:left w:val="none" w:sz="0" w:space="0" w:color="auto"/>
        <w:bottom w:val="none" w:sz="0" w:space="0" w:color="auto"/>
        <w:right w:val="none" w:sz="0" w:space="0" w:color="auto"/>
      </w:divBdr>
    </w:div>
    <w:div w:id="1525363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qVPe/vZSrB3HxdaAki+6AaFtg==">CgMxLjAyCGguZ2pkZ3hzOAByITFGZ3FhRzc4NThNSmdLcTY0TjZEblBoS0l3N0ZtVE5MSQ==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Pages>
  <Words>2058</Words>
  <Characters>11735</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金子　栄樹</dc:creator>
  <cp:lastModifiedBy>金子　栄樹</cp:lastModifiedBy>
  <cp:revision>28</cp:revision>
  <dcterms:created xsi:type="dcterms:W3CDTF">2022-01-02T02:36:00Z</dcterms:created>
  <dcterms:modified xsi:type="dcterms:W3CDTF">2025-08-29T07:40:00Z</dcterms:modified>
</cp:coreProperties>
</file>